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s-ES"/>
        </w:rPr>
        <w:id w:val="-388415555"/>
        <w:docPartObj>
          <w:docPartGallery w:val="Cover Pages"/>
          <w:docPartUnique/>
        </w:docPartObj>
      </w:sdtPr>
      <w:sdtEndPr/>
      <w:sdtContent>
        <w:p w:rsidR="00843104" w:rsidRPr="001622E8" w:rsidRDefault="00997E54">
          <w:pPr>
            <w:pStyle w:val="Logotipo"/>
            <w:rPr>
              <w:lang w:val="es-ES"/>
            </w:rPr>
          </w:pPr>
          <w:sdt>
            <w:sdtPr>
              <w:rPr>
                <w:lang w:val="es-ES"/>
              </w:rPr>
              <w:alias w:val="Haga clic en el icono de la derecha para reemplazar el logo"/>
              <w:tag w:val="Haga clic en el icono de la derecha para reemplazar el logo"/>
              <w:id w:val="-2090688503"/>
              <w:picture/>
            </w:sdtPr>
            <w:sdtEndPr/>
            <w:sdtContent>
              <w:r w:rsidR="00B52B17">
                <w:rPr>
                  <w:noProof/>
                  <w:lang w:val="es-CO" w:eastAsia="es-CO"/>
                </w:rPr>
                <w:drawing>
                  <wp:inline distT="0" distB="0" distL="0" distR="0">
                    <wp:extent cx="1912620" cy="191262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_3082.png"/>
                            <pic:cNvPicPr/>
                          </pic:nvPicPr>
                          <pic:blipFill>
                            <a:blip r:embed="rId10">
                              <a:extLst>
                                <a:ext uri="{28A0092B-C50C-407E-A947-70E740481C1C}">
                                  <a14:useLocalDpi xmlns:a14="http://schemas.microsoft.com/office/drawing/2010/main" val="0"/>
                                </a:ext>
                              </a:extLst>
                            </a:blip>
                            <a:stretch>
                              <a:fillRect/>
                            </a:stretch>
                          </pic:blipFill>
                          <pic:spPr>
                            <a:xfrm>
                              <a:off x="0" y="0"/>
                              <a:ext cx="1913170" cy="1913170"/>
                            </a:xfrm>
                            <a:prstGeom prst="rect">
                              <a:avLst/>
                            </a:prstGeom>
                          </pic:spPr>
                        </pic:pic>
                      </a:graphicData>
                    </a:graphic>
                  </wp:inline>
                </w:drawing>
              </w:r>
            </w:sdtContent>
          </w:sdt>
        </w:p>
        <w:p w:rsidR="00161292" w:rsidRDefault="00F81DD9" w:rsidP="00161292">
          <w:pPr>
            <w:tabs>
              <w:tab w:val="left" w:pos="6645"/>
            </w:tabs>
            <w:rPr>
              <w:lang w:val="es-ES"/>
            </w:rPr>
          </w:pPr>
          <w:r w:rsidRPr="001622E8">
            <w:rPr>
              <w:noProof/>
              <w:lang w:val="es-CO" w:eastAsia="es-CO"/>
            </w:rPr>
            <mc:AlternateContent>
              <mc:Choice Requires="wps">
                <w:drawing>
                  <wp:anchor distT="0" distB="0" distL="114300" distR="114300" simplePos="0" relativeHeight="251659264" behindDoc="0" locked="0" layoutInCell="1" allowOverlap="1" wp14:anchorId="5C416521" wp14:editId="53D19567">
                    <wp:simplePos x="0" y="0"/>
                    <wp:positionH relativeFrom="margin">
                      <wp:posOffset>78105</wp:posOffset>
                    </wp:positionH>
                    <wp:positionV relativeFrom="margin">
                      <wp:posOffset>2752090</wp:posOffset>
                    </wp:positionV>
                    <wp:extent cx="5486400" cy="1463040"/>
                    <wp:effectExtent l="0" t="0" r="15240" b="3810"/>
                    <wp:wrapTopAndBottom/>
                    <wp:docPr id="2" name="Cuadro de texto 2" descr="Cuadro de texto para mostrar el título y el subtítulo del documento"/>
                    <wp:cNvGraphicFramePr/>
                    <a:graphic xmlns:a="http://schemas.openxmlformats.org/drawingml/2006/main">
                      <a:graphicData uri="http://schemas.microsoft.com/office/word/2010/wordprocessingShape">
                        <wps:wsp>
                          <wps:cNvSpPr txBox="1"/>
                          <wps:spPr>
                            <a:xfrm>
                              <a:off x="0" y="0"/>
                              <a:ext cx="5486400" cy="1463040"/>
                            </a:xfrm>
                            <a:prstGeom prst="rect">
                              <a:avLst/>
                            </a:prstGeom>
                            <a:noFill/>
                            <a:ln w="6350">
                              <a:noFill/>
                            </a:ln>
                            <a:effectLst/>
                          </wps:spPr>
                          <wps:txbx>
                            <w:txbxContent>
                              <w:p w:rsidR="00EE6361" w:rsidRPr="00F91FC1" w:rsidRDefault="00997E54" w:rsidP="00C011C7">
                                <w:pPr>
                                  <w:pStyle w:val="Puesto"/>
                                  <w:rPr>
                                    <w:lang w:val="es-ES"/>
                                  </w:rPr>
                                </w:pPr>
                                <w:sdt>
                                  <w:sdtPr>
                                    <w:rPr>
                                      <w:b/>
                                      <w:lang w:val="es-ES"/>
                                    </w:rPr>
                                    <w:alias w:val="Título"/>
                                    <w:tag w:val=""/>
                                    <w:id w:val="187880482"/>
                                    <w:placeholder>
                                      <w:docPart w:val="D9BA0A26E19444A1B35E97039871AFB9"/>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EE6361" w:rsidRPr="00D335C9">
                                      <w:rPr>
                                        <w:b/>
                                        <w:lang w:val="es-ES"/>
                                      </w:rPr>
                                      <w:t>Revista de la Jurisdicción Contencioso Administrativa</w:t>
                                    </w:r>
                                  </w:sdtContent>
                                </w:sdt>
                              </w:p>
                              <w:p w:rsidR="00EE6361" w:rsidRPr="00B322C9" w:rsidRDefault="00997E54" w:rsidP="00C011C7">
                                <w:pPr>
                                  <w:pStyle w:val="Subttulo"/>
                                  <w:rPr>
                                    <w:b/>
                                    <w:color w:val="FFFFFF" w:themeColor="background1"/>
                                    <w:sz w:val="44"/>
                                    <w:szCs w:val="44"/>
                                    <w:lang w:val="es-ES"/>
                                  </w:rPr>
                                </w:pPr>
                                <w:sdt>
                                  <w:sdtPr>
                                    <w:rPr>
                                      <w:b/>
                                      <w:color w:val="FFFFFF" w:themeColor="background1"/>
                                      <w:sz w:val="44"/>
                                      <w:szCs w:val="44"/>
                                      <w:lang w:val="es-ES"/>
                                    </w:rPr>
                                    <w:alias w:val="Subtítulo"/>
                                    <w:tag w:val=""/>
                                    <w:id w:val="2056579944"/>
                                    <w:placeholder>
                                      <w:docPart w:val="7E8EBA2C98F441D697FEDE92DEFDCAD5"/>
                                    </w:placeholder>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EE6361" w:rsidRPr="00B322C9">
                                      <w:rPr>
                                        <w:b/>
                                        <w:color w:val="FFFFFF" w:themeColor="background1"/>
                                        <w:sz w:val="44"/>
                                        <w:szCs w:val="44"/>
                                        <w:lang w:val="es-ES"/>
                                      </w:rPr>
                                      <w:t>Edición: 00</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85000</wp14:pctWidth>
                    </wp14:sizeRelH>
                    <wp14:sizeRelV relativeFrom="margin">
                      <wp14:pctHeight>0</wp14:pctHeight>
                    </wp14:sizeRelV>
                  </wp:anchor>
                </w:drawing>
              </mc:Choice>
              <mc:Fallback>
                <w:pict>
                  <v:shapetype w14:anchorId="5C416521" id="_x0000_t202" coordsize="21600,21600" o:spt="202" path="m,l,21600r21600,l21600,xe">
                    <v:stroke joinstyle="miter"/>
                    <v:path gradientshapeok="t" o:connecttype="rect"/>
                  </v:shapetype>
                  <v:shape id="Cuadro de texto 2" o:spid="_x0000_s1026" type="#_x0000_t202" alt="Cuadro de texto para mostrar el título y el subtítulo del documento" style="position:absolute;margin-left:6.15pt;margin-top:216.7pt;width:6in;height:115.2pt;z-index:251659264;visibility:visible;mso-wrap-style:square;mso-width-percent:850;mso-height-percent:0;mso-wrap-distance-left:9pt;mso-wrap-distance-top:0;mso-wrap-distance-right:9pt;mso-wrap-distance-bottom:0;mso-position-horizontal:absolute;mso-position-horizontal-relative:margin;mso-position-vertical:absolute;mso-position-vertical-relative:margin;mso-width-percent:8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" filled="f" stroked="f" strokeweight=".5pt">
                    <v:textbox style="mso-fit-shape-to-text:t" inset="0,0,0,0">
                      <w:txbxContent>
                        <w:p w:rsidR="00EE6361" w:rsidRPr="00F91FC1" w:rsidRDefault="00997E54" w:rsidP="00C011C7">
                          <w:pPr>
                            <w:pStyle w:val="Puesto"/>
                            <w:rPr>
                              <w:lang w:val="es-ES"/>
                            </w:rPr>
                          </w:pPr>
                          <w:sdt>
                            <w:sdtPr>
                              <w:rPr>
                                <w:b/>
                                <w:lang w:val="es-ES"/>
                              </w:rPr>
                              <w:alias w:val="Título"/>
                              <w:tag w:val=""/>
                              <w:id w:val="187880482"/>
                              <w:placeholder>
                                <w:docPart w:val="D9BA0A26E19444A1B35E97039871AFB9"/>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EE6361" w:rsidRPr="00D335C9">
                                <w:rPr>
                                  <w:b/>
                                  <w:lang w:val="es-ES"/>
                                </w:rPr>
                                <w:t>Revista de la Jurisdicción Contencioso Administrativa</w:t>
                              </w:r>
                            </w:sdtContent>
                          </w:sdt>
                        </w:p>
                        <w:p w:rsidR="00EE6361" w:rsidRPr="00B322C9" w:rsidRDefault="00997E54" w:rsidP="00C011C7">
                          <w:pPr>
                            <w:pStyle w:val="Subttulo"/>
                            <w:rPr>
                              <w:b/>
                              <w:color w:val="FFFFFF" w:themeColor="background1"/>
                              <w:sz w:val="44"/>
                              <w:szCs w:val="44"/>
                              <w:lang w:val="es-ES"/>
                            </w:rPr>
                          </w:pPr>
                          <w:sdt>
                            <w:sdtPr>
                              <w:rPr>
                                <w:b/>
                                <w:color w:val="FFFFFF" w:themeColor="background1"/>
                                <w:sz w:val="44"/>
                                <w:szCs w:val="44"/>
                                <w:lang w:val="es-ES"/>
                              </w:rPr>
                              <w:alias w:val="Subtítulo"/>
                              <w:tag w:val=""/>
                              <w:id w:val="2056579944"/>
                              <w:placeholder>
                                <w:docPart w:val="7E8EBA2C98F441D697FEDE92DEFDCAD5"/>
                              </w:placeholder>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EE6361" w:rsidRPr="00B322C9">
                                <w:rPr>
                                  <w:b/>
                                  <w:color w:val="FFFFFF" w:themeColor="background1"/>
                                  <w:sz w:val="44"/>
                                  <w:szCs w:val="44"/>
                                  <w:lang w:val="es-ES"/>
                                </w:rPr>
                                <w:t>Edición: 00</w:t>
                              </w:r>
                            </w:sdtContent>
                          </w:sdt>
                        </w:p>
                      </w:txbxContent>
                    </v:textbox>
                    <w10:wrap type="topAndBottom" anchorx="margin" anchory="margin"/>
                  </v:shape>
                </w:pict>
              </mc:Fallback>
            </mc:AlternateContent>
          </w:r>
          <w:r w:rsidR="00C011C7" w:rsidRPr="001622E8">
            <w:rPr>
              <w:noProof/>
              <w:lang w:val="es-CO" w:eastAsia="es-CO"/>
            </w:rPr>
            <mc:AlternateContent>
              <mc:Choice Requires="wps">
                <w:drawing>
                  <wp:anchor distT="0" distB="0" distL="114300" distR="114300" simplePos="0" relativeHeight="251661312" behindDoc="0" locked="0" layoutInCell="1" allowOverlap="1" wp14:anchorId="2A5D7845" wp14:editId="5EDBBF77">
                    <wp:simplePos x="0" y="0"/>
                    <wp:positionH relativeFrom="margin">
                      <wp:posOffset>0</wp:posOffset>
                    </wp:positionH>
                    <wp:positionV relativeFrom="margin">
                      <wp:posOffset>8058150</wp:posOffset>
                    </wp:positionV>
                    <wp:extent cx="5943600" cy="621792"/>
                    <wp:effectExtent l="0" t="0" r="0" b="6985"/>
                    <wp:wrapTopAndBottom/>
                    <wp:docPr id="1" name="Cuadro de texto 1" descr="Cuadro de texto para mostrar la información de contacto de la empresa"/>
                    <wp:cNvGraphicFramePr/>
                    <a:graphic xmlns:a="http://schemas.openxmlformats.org/drawingml/2006/main">
                      <a:graphicData uri="http://schemas.microsoft.com/office/word/2010/wordprocessingShape">
                        <wps:wsp>
                          <wps:cNvSpPr txBox="1"/>
                          <wps:spPr>
                            <a:xfrm>
                              <a:off x="0" y="0"/>
                              <a:ext cx="5943600" cy="621792"/>
                            </a:xfrm>
                            <a:prstGeom prst="rect">
                              <a:avLst/>
                            </a:prstGeom>
                            <a:solidFill>
                              <a:srgbClr val="F24F4F"/>
                            </a:solidFill>
                            <a:ln w="6350">
                              <a:noFill/>
                            </a:ln>
                            <a:effectLst/>
                          </wps:spPr>
                          <wps:txbx>
                            <w:txbxContent>
                              <w:tbl>
                                <w:tblPr>
                                  <w:tblW w:w="4999" w:type="pct"/>
                                  <w:tblCellMar>
                                    <w:left w:w="0" w:type="dxa"/>
                                    <w:right w:w="0" w:type="dxa"/>
                                  </w:tblCellMar>
                                  <w:tblLook w:val="04A0" w:firstRow="1" w:lastRow="0" w:firstColumn="1" w:lastColumn="0" w:noHBand="0" w:noVBand="1"/>
                                  <w:tblDescription w:val="Company contact information"/>
                                </w:tblPr>
                                <w:tblGrid>
                                  <w:gridCol w:w="10"/>
                                  <w:gridCol w:w="6"/>
                                  <w:gridCol w:w="6"/>
                                  <w:gridCol w:w="6"/>
                                  <w:gridCol w:w="8513"/>
                                </w:tblGrid>
                                <w:tr w:rsidR="00EE6361" w:rsidTr="003A634F">
                                  <w:sdt>
                                    <w:sdtPr>
                                      <w:rPr>
                                        <w:b/>
                                        <w:sz w:val="28"/>
                                        <w:szCs w:val="28"/>
                                        <w:lang w:val="es-CO"/>
                                      </w:rPr>
                                      <w:alias w:val="Dirección"/>
                                      <w:tag w:val=""/>
                                      <w:id w:val="1455059168"/>
                                      <w:showingPlcHdr/>
                                      <w:dataBinding w:prefixMappings="xmlns:ns0='http://schemas.microsoft.com/office/2006/coverPageProps' " w:xpath="/ns0:CoverPageProperties[1]/ns0:CompanyAddress[1]" w:storeItemID="{55AF091B-3C7A-41E3-B477-F2FDAA23CFDA}"/>
                                      <w15:appearance w15:val="hidden"/>
                                      <w:text w:multiLine="1"/>
                                    </w:sdtPr>
                                    <w:sdtEndPr/>
                                    <w:sdtContent>
                                      <w:tc>
                                        <w:tcPr>
                                          <w:tcW w:w="686" w:type="pct"/>
                                        </w:tcPr>
                                        <w:p w:rsidR="00EE6361" w:rsidRPr="00EE6361" w:rsidRDefault="00B322C9" w:rsidP="00B322C9">
                                          <w:pPr>
                                            <w:pStyle w:val="Informacindecontacto"/>
                                            <w:rPr>
                                              <w:b/>
                                              <w:sz w:val="28"/>
                                              <w:szCs w:val="28"/>
                                              <w:lang w:val="es-ES"/>
                                            </w:rPr>
                                          </w:pPr>
                                          <w:r>
                                            <w:rPr>
                                              <w:b/>
                                              <w:sz w:val="28"/>
                                              <w:szCs w:val="28"/>
                                              <w:lang w:val="es-CO"/>
                                            </w:rPr>
                                            <w:t xml:space="preserve">     </w:t>
                                          </w:r>
                                        </w:p>
                                      </w:tc>
                                    </w:sdtContent>
                                  </w:sdt>
                                  <w:tc>
                                    <w:tcPr>
                                      <w:tcW w:w="4" w:type="pct"/>
                                    </w:tcPr>
                                    <w:p w:rsidR="00EE6361" w:rsidRPr="00F91FC1" w:rsidRDefault="00EE6361">
                                      <w:pPr>
                                        <w:pStyle w:val="Informacindecontacto"/>
                                        <w:rPr>
                                          <w:lang w:val="es-ES"/>
                                        </w:rPr>
                                      </w:pPr>
                                    </w:p>
                                  </w:tc>
                                  <w:tc>
                                    <w:tcPr>
                                      <w:tcW w:w="320" w:type="pct"/>
                                    </w:tcPr>
                                    <w:p w:rsidR="00EE6361" w:rsidRPr="00EE6361" w:rsidRDefault="00EE6361" w:rsidP="00D335C9">
                                      <w:pPr>
                                        <w:pStyle w:val="Informacindecontacto"/>
                                        <w:jc w:val="center"/>
                                        <w:rPr>
                                          <w:lang w:val="es-CO"/>
                                        </w:rPr>
                                      </w:pPr>
                                    </w:p>
                                  </w:tc>
                                  <w:tc>
                                    <w:tcPr>
                                      <w:tcW w:w="12" w:type="pct"/>
                                    </w:tcPr>
                                    <w:p w:rsidR="00EE6361" w:rsidRPr="00EE6361" w:rsidRDefault="00EE6361">
                                      <w:pPr>
                                        <w:pStyle w:val="Informacindecontacto"/>
                                        <w:rPr>
                                          <w:lang w:val="es-CO"/>
                                        </w:rPr>
                                      </w:pPr>
                                    </w:p>
                                  </w:tc>
                                  <w:tc>
                                    <w:tcPr>
                                      <w:tcW w:w="3979" w:type="pct"/>
                                    </w:tcPr>
                                    <w:sdt>
                                      <w:sdtPr>
                                        <w:rPr>
                                          <w:b/>
                                          <w:sz w:val="40"/>
                                          <w:szCs w:val="40"/>
                                          <w:lang w:val="es-CO"/>
                                        </w:rPr>
                                        <w:alias w:val="Correo electrónico"/>
                                        <w:tag w:val=""/>
                                        <w:id w:val="-1253042920"/>
                                        <w:dataBinding w:prefixMappings="xmlns:ns0='http://schemas.microsoft.com/office/2006/coverPageProps' " w:xpath="/ns0:CoverPageProperties[1]/ns0:CompanyEmail[1]" w:storeItemID="{55AF091B-3C7A-41E3-B477-F2FDAA23CFDA}"/>
                                        <w15:appearance w15:val="hidden"/>
                                        <w:text/>
                                      </w:sdtPr>
                                      <w:sdtEndPr/>
                                      <w:sdtContent>
                                        <w:p w:rsidR="00EE6361" w:rsidRPr="003A634F" w:rsidRDefault="00EE6361">
                                          <w:pPr>
                                            <w:pStyle w:val="Informacindecontacto"/>
                                            <w:jc w:val="right"/>
                                            <w:rPr>
                                              <w:b/>
                                              <w:sz w:val="40"/>
                                              <w:szCs w:val="40"/>
                                              <w:lang w:val="es-CO"/>
                                            </w:rPr>
                                          </w:pPr>
                                          <w:r w:rsidRPr="003A634F">
                                            <w:rPr>
                                              <w:b/>
                                              <w:sz w:val="40"/>
                                              <w:szCs w:val="40"/>
                                              <w:lang w:val="es-CO"/>
                                            </w:rPr>
                                            <w:t>saltamirandar@consejoestado.ramajudicial.gov.co</w:t>
                                          </w:r>
                                        </w:p>
                                      </w:sdtContent>
                                    </w:sdt>
                                    <w:p w:rsidR="00EE6361" w:rsidRDefault="00997E54" w:rsidP="00D335C9">
                                      <w:pPr>
                                        <w:pStyle w:val="Informacindecontacto"/>
                                        <w:jc w:val="right"/>
                                      </w:pPr>
                                      <w:sdt>
                                        <w:sdtPr>
                                          <w:rPr>
                                            <w:b/>
                                            <w:sz w:val="40"/>
                                            <w:szCs w:val="40"/>
                                          </w:rPr>
                                          <w:alias w:val="Dirección web"/>
                                          <w:tag w:val=""/>
                                          <w:id w:val="-1762528948"/>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EE6361" w:rsidRPr="003A634F">
                                            <w:rPr>
                                              <w:b/>
                                              <w:sz w:val="40"/>
                                              <w:szCs w:val="40"/>
                                            </w:rPr>
                                            <w:t>www.consejodeestado.gov.co</w:t>
                                          </w:r>
                                        </w:sdtContent>
                                      </w:sdt>
                                    </w:p>
                                  </w:tc>
                                </w:tr>
                              </w:tbl>
                              <w:p w:rsidR="00EE6361" w:rsidRDefault="00EE6361" w:rsidP="00C011C7">
                                <w:pPr>
                                  <w:pStyle w:val="Espaciodetabla"/>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w14:anchorId="2A5D7845" id="Cuadro de texto 1" o:spid="_x0000_s1027" type="#_x0000_t202" alt="Cuadro de texto para mostrar la información de contacto de la empresa" style="position:absolute;margin-left:0;margin-top:634.5pt;width:468pt;height:48.95pt;z-index:251661312;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" fillcolor="#f24f4f" stroked="f" strokeweight=".5pt">
                    <v:textbox inset="12.96pt,0,12.96pt,0">
                      <w:txbxContent>
                        <w:tbl>
                          <w:tblPr>
                            <w:tblW w:w="4999" w:type="pct"/>
                            <w:tblCellMar>
                              <w:left w:w="0" w:type="dxa"/>
                              <w:right w:w="0" w:type="dxa"/>
                            </w:tblCellMar>
                            <w:tblLook w:val="04A0" w:firstRow="1" w:lastRow="0" w:firstColumn="1" w:lastColumn="0" w:noHBand="0" w:noVBand="1"/>
                            <w:tblDescription w:val="Company contact information"/>
                          </w:tblPr>
                          <w:tblGrid>
                            <w:gridCol w:w="10"/>
                            <w:gridCol w:w="6"/>
                            <w:gridCol w:w="6"/>
                            <w:gridCol w:w="6"/>
                            <w:gridCol w:w="8513"/>
                          </w:tblGrid>
                          <w:tr w:rsidR="00EE6361" w:rsidTr="003A634F">
                            <w:sdt>
                              <w:sdtPr>
                                <w:rPr>
                                  <w:b/>
                                  <w:sz w:val="28"/>
                                  <w:szCs w:val="28"/>
                                  <w:lang w:val="es-CO"/>
                                </w:rPr>
                                <w:alias w:val="Dirección"/>
                                <w:tag w:val=""/>
                                <w:id w:val="1455059168"/>
                                <w:showingPlcHdr/>
                                <w:dataBinding w:prefixMappings="xmlns:ns0='http://schemas.microsoft.com/office/2006/coverPageProps' " w:xpath="/ns0:CoverPageProperties[1]/ns0:CompanyAddress[1]" w:storeItemID="{55AF091B-3C7A-41E3-B477-F2FDAA23CFDA}"/>
                                <w15:appearance w15:val="hidden"/>
                                <w:text w:multiLine="1"/>
                              </w:sdtPr>
                              <w:sdtEndPr/>
                              <w:sdtContent>
                                <w:tc>
                                  <w:tcPr>
                                    <w:tcW w:w="686" w:type="pct"/>
                                  </w:tcPr>
                                  <w:p w:rsidR="00EE6361" w:rsidRPr="00EE6361" w:rsidRDefault="00B322C9" w:rsidP="00B322C9">
                                    <w:pPr>
                                      <w:pStyle w:val="Informacindecontacto"/>
                                      <w:rPr>
                                        <w:b/>
                                        <w:sz w:val="28"/>
                                        <w:szCs w:val="28"/>
                                        <w:lang w:val="es-ES"/>
                                      </w:rPr>
                                    </w:pPr>
                                    <w:r>
                                      <w:rPr>
                                        <w:b/>
                                        <w:sz w:val="28"/>
                                        <w:szCs w:val="28"/>
                                        <w:lang w:val="es-CO"/>
                                      </w:rPr>
                                      <w:t xml:space="preserve">     </w:t>
                                    </w:r>
                                  </w:p>
                                </w:tc>
                              </w:sdtContent>
                            </w:sdt>
                            <w:tc>
                              <w:tcPr>
                                <w:tcW w:w="4" w:type="pct"/>
                              </w:tcPr>
                              <w:p w:rsidR="00EE6361" w:rsidRPr="00F91FC1" w:rsidRDefault="00EE6361">
                                <w:pPr>
                                  <w:pStyle w:val="Informacindecontacto"/>
                                  <w:rPr>
                                    <w:lang w:val="es-ES"/>
                                  </w:rPr>
                                </w:pPr>
                              </w:p>
                            </w:tc>
                            <w:tc>
                              <w:tcPr>
                                <w:tcW w:w="320" w:type="pct"/>
                              </w:tcPr>
                              <w:p w:rsidR="00EE6361" w:rsidRPr="00EE6361" w:rsidRDefault="00EE6361" w:rsidP="00D335C9">
                                <w:pPr>
                                  <w:pStyle w:val="Informacindecontacto"/>
                                  <w:jc w:val="center"/>
                                  <w:rPr>
                                    <w:lang w:val="es-CO"/>
                                  </w:rPr>
                                </w:pPr>
                              </w:p>
                            </w:tc>
                            <w:tc>
                              <w:tcPr>
                                <w:tcW w:w="12" w:type="pct"/>
                              </w:tcPr>
                              <w:p w:rsidR="00EE6361" w:rsidRPr="00EE6361" w:rsidRDefault="00EE6361">
                                <w:pPr>
                                  <w:pStyle w:val="Informacindecontacto"/>
                                  <w:rPr>
                                    <w:lang w:val="es-CO"/>
                                  </w:rPr>
                                </w:pPr>
                              </w:p>
                            </w:tc>
                            <w:tc>
                              <w:tcPr>
                                <w:tcW w:w="3979" w:type="pct"/>
                              </w:tcPr>
                              <w:sdt>
                                <w:sdtPr>
                                  <w:rPr>
                                    <w:b/>
                                    <w:sz w:val="40"/>
                                    <w:szCs w:val="40"/>
                                    <w:lang w:val="es-CO"/>
                                  </w:rPr>
                                  <w:alias w:val="Correo electrónico"/>
                                  <w:tag w:val=""/>
                                  <w:id w:val="-1253042920"/>
                                  <w:dataBinding w:prefixMappings="xmlns:ns0='http://schemas.microsoft.com/office/2006/coverPageProps' " w:xpath="/ns0:CoverPageProperties[1]/ns0:CompanyEmail[1]" w:storeItemID="{55AF091B-3C7A-41E3-B477-F2FDAA23CFDA}"/>
                                  <w15:appearance w15:val="hidden"/>
                                  <w:text/>
                                </w:sdtPr>
                                <w:sdtEndPr/>
                                <w:sdtContent>
                                  <w:p w:rsidR="00EE6361" w:rsidRPr="003A634F" w:rsidRDefault="00EE6361">
                                    <w:pPr>
                                      <w:pStyle w:val="Informacindecontacto"/>
                                      <w:jc w:val="right"/>
                                      <w:rPr>
                                        <w:b/>
                                        <w:sz w:val="40"/>
                                        <w:szCs w:val="40"/>
                                        <w:lang w:val="es-CO"/>
                                      </w:rPr>
                                    </w:pPr>
                                    <w:r w:rsidRPr="003A634F">
                                      <w:rPr>
                                        <w:b/>
                                        <w:sz w:val="40"/>
                                        <w:szCs w:val="40"/>
                                        <w:lang w:val="es-CO"/>
                                      </w:rPr>
                                      <w:t>saltamirandar@consejoestado.ramajudicial.gov.co</w:t>
                                    </w:r>
                                  </w:p>
                                </w:sdtContent>
                              </w:sdt>
                              <w:p w:rsidR="00EE6361" w:rsidRDefault="00997E54" w:rsidP="00D335C9">
                                <w:pPr>
                                  <w:pStyle w:val="Informacindecontacto"/>
                                  <w:jc w:val="right"/>
                                </w:pPr>
                                <w:sdt>
                                  <w:sdtPr>
                                    <w:rPr>
                                      <w:b/>
                                      <w:sz w:val="40"/>
                                      <w:szCs w:val="40"/>
                                    </w:rPr>
                                    <w:alias w:val="Dirección web"/>
                                    <w:tag w:val=""/>
                                    <w:id w:val="-1762528948"/>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EE6361" w:rsidRPr="003A634F">
                                      <w:rPr>
                                        <w:b/>
                                        <w:sz w:val="40"/>
                                        <w:szCs w:val="40"/>
                                      </w:rPr>
                                      <w:t>www.consejodeestado.gov.co</w:t>
                                    </w:r>
                                  </w:sdtContent>
                                </w:sdt>
                              </w:p>
                            </w:tc>
                          </w:tr>
                        </w:tbl>
                        <w:p w:rsidR="00EE6361" w:rsidRDefault="00EE6361" w:rsidP="00C011C7">
                          <w:pPr>
                            <w:pStyle w:val="Espaciodetabla"/>
                          </w:pPr>
                        </w:p>
                      </w:txbxContent>
                    </v:textbox>
                    <w10:wrap type="topAndBottom" anchorx="margin" anchory="margin"/>
                  </v:shape>
                </w:pict>
              </mc:Fallback>
            </mc:AlternateContent>
          </w:r>
        </w:p>
        <w:p w:rsidR="00843104" w:rsidRPr="001622E8" w:rsidRDefault="005F2B03" w:rsidP="00161292">
          <w:pPr>
            <w:tabs>
              <w:tab w:val="left" w:pos="6645"/>
            </w:tabs>
            <w:rPr>
              <w:lang w:val="es-ES"/>
            </w:rPr>
          </w:pPr>
          <w:r w:rsidRPr="00161292">
            <w:rPr>
              <w:lang w:val="es-ES"/>
            </w:rPr>
            <w:br w:type="page"/>
          </w:r>
        </w:p>
      </w:sdtContent>
    </w:sdt>
    <w:sdt>
      <w:sdtPr>
        <w:rPr>
          <w:rFonts w:asciiTheme="minorHAnsi" w:eastAsiaTheme="minorEastAsia" w:hAnsiTheme="minorHAnsi" w:cstheme="minorBidi"/>
          <w:b/>
          <w:color w:val="FFFFFF" w:themeColor="background1"/>
          <w:sz w:val="20"/>
          <w:szCs w:val="20"/>
          <w:lang w:val="es-ES"/>
        </w:rPr>
        <w:id w:val="1250242059"/>
        <w:docPartObj>
          <w:docPartGallery w:val="Table of Contents"/>
          <w:docPartUnique/>
        </w:docPartObj>
      </w:sdtPr>
      <w:sdtEndPr>
        <w:rPr>
          <w:bCs/>
          <w:color w:val="4C483D" w:themeColor="text2"/>
          <w:sz w:val="22"/>
          <w:szCs w:val="22"/>
        </w:rPr>
      </w:sdtEndPr>
      <w:sdtContent>
        <w:p w:rsidR="00B322C9" w:rsidRDefault="00B322C9">
          <w:pPr>
            <w:pStyle w:val="TtulodeTDC"/>
            <w:rPr>
              <w:rFonts w:asciiTheme="minorHAnsi" w:eastAsiaTheme="minorEastAsia" w:hAnsiTheme="minorHAnsi" w:cstheme="minorBidi"/>
              <w:b/>
              <w:color w:val="FFFFFF" w:themeColor="background1"/>
              <w:sz w:val="20"/>
              <w:szCs w:val="20"/>
              <w:lang w:val="es-ES"/>
            </w:rPr>
          </w:pPr>
        </w:p>
        <w:p w:rsidR="00843104" w:rsidRDefault="005D7498">
          <w:pPr>
            <w:pStyle w:val="TtulodeTDC"/>
            <w:rPr>
              <w:rFonts w:ascii="Century Gothic" w:hAnsi="Century Gothic"/>
              <w:b/>
              <w:color w:val="FFFFFF" w:themeColor="background1"/>
              <w:lang w:val="es-ES"/>
            </w:rPr>
          </w:pPr>
          <w:r w:rsidRPr="005F646E">
            <w:rPr>
              <w:rFonts w:ascii="Century Gothic" w:hAnsi="Century Gothic"/>
              <w:b/>
              <w:color w:val="FFFFFF" w:themeColor="background1"/>
              <w:lang w:val="es-ES"/>
            </w:rPr>
            <w:t>Comité Editorial</w:t>
          </w:r>
        </w:p>
        <w:p w:rsidR="00436184" w:rsidRPr="00436184" w:rsidRDefault="00B322C9" w:rsidP="00EE6361">
          <w:pPr>
            <w:pStyle w:val="estilo36"/>
            <w:spacing w:before="0" w:beforeAutospacing="0" w:after="0" w:afterAutospacing="0"/>
            <w:rPr>
              <w:rStyle w:val="Textoennegrita"/>
              <w:rFonts w:ascii="Trebuchet MS" w:hAnsi="Trebuchet MS"/>
              <w:color w:val="FFFFFF" w:themeColor="background1"/>
              <w:sz w:val="28"/>
              <w:szCs w:val="28"/>
            </w:rPr>
          </w:pPr>
          <w:r w:rsidRPr="00B322C9">
            <w:rPr>
              <w:rStyle w:val="Textoennegrita"/>
              <w:rFonts w:ascii="Trebuchet MS" w:hAnsi="Trebuchet MS"/>
              <w:color w:val="FFFFFF" w:themeColor="background1"/>
              <w:sz w:val="26"/>
              <w:szCs w:val="26"/>
            </w:rPr>
            <w:t xml:space="preserve">   </w:t>
          </w:r>
          <w:r w:rsidR="00EE6361" w:rsidRPr="00436184">
            <w:rPr>
              <w:rStyle w:val="Textoennegrita"/>
              <w:rFonts w:ascii="Trebuchet MS" w:hAnsi="Trebuchet MS"/>
              <w:color w:val="FFFFFF" w:themeColor="background1"/>
              <w:sz w:val="28"/>
              <w:szCs w:val="28"/>
            </w:rPr>
            <w:t>MARIA CLAUDIA ROJAS LASSO</w:t>
          </w:r>
        </w:p>
        <w:p w:rsidR="00436184" w:rsidRPr="00436184" w:rsidRDefault="00436184" w:rsidP="00EE6361">
          <w:pPr>
            <w:pStyle w:val="estilo36"/>
            <w:spacing w:before="0" w:beforeAutospacing="0" w:after="0" w:afterAutospacing="0"/>
            <w:rPr>
              <w:rStyle w:val="Textoennegrita"/>
              <w:rFonts w:ascii="Trebuchet MS" w:hAnsi="Trebuchet MS"/>
              <w:color w:val="FFFFFF" w:themeColor="background1"/>
              <w:sz w:val="28"/>
              <w:szCs w:val="28"/>
            </w:rPr>
          </w:pPr>
          <w:r w:rsidRPr="00436184">
            <w:rPr>
              <w:rStyle w:val="Textoennegrita"/>
              <w:rFonts w:ascii="Trebuchet MS" w:hAnsi="Trebuchet MS"/>
              <w:color w:val="FFFFFF" w:themeColor="background1"/>
              <w:sz w:val="28"/>
              <w:szCs w:val="28"/>
            </w:rPr>
            <w:t xml:space="preserve">   Presidenta</w:t>
          </w:r>
        </w:p>
        <w:p w:rsidR="00436184" w:rsidRPr="00436184" w:rsidRDefault="00436184" w:rsidP="00EE6361">
          <w:pPr>
            <w:pStyle w:val="estilo36"/>
            <w:spacing w:before="0" w:beforeAutospacing="0" w:after="0" w:afterAutospacing="0"/>
            <w:rPr>
              <w:rStyle w:val="Textoennegrita"/>
              <w:rFonts w:ascii="Trebuchet MS" w:hAnsi="Trebuchet MS"/>
              <w:color w:val="FFFFFF" w:themeColor="background1"/>
              <w:sz w:val="28"/>
              <w:szCs w:val="28"/>
            </w:rPr>
          </w:pPr>
        </w:p>
        <w:p w:rsidR="00436184" w:rsidRPr="00436184" w:rsidRDefault="00436184" w:rsidP="00EE6361">
          <w:pPr>
            <w:pStyle w:val="estilo36"/>
            <w:spacing w:before="0" w:beforeAutospacing="0" w:after="0" w:afterAutospacing="0"/>
            <w:rPr>
              <w:rStyle w:val="Textoennegrita"/>
              <w:rFonts w:ascii="Trebuchet MS" w:hAnsi="Trebuchet MS"/>
              <w:color w:val="FFFFFF" w:themeColor="background1"/>
              <w:sz w:val="28"/>
              <w:szCs w:val="28"/>
            </w:rPr>
          </w:pPr>
        </w:p>
        <w:p w:rsidR="00436184" w:rsidRPr="00436184" w:rsidRDefault="00436184" w:rsidP="00EE6361">
          <w:pPr>
            <w:pStyle w:val="estilo36"/>
            <w:spacing w:before="0" w:beforeAutospacing="0" w:after="0" w:afterAutospacing="0"/>
            <w:rPr>
              <w:rStyle w:val="Textoennegrita"/>
              <w:rFonts w:ascii="Trebuchet MS" w:hAnsi="Trebuchet MS"/>
              <w:color w:val="FFFFFF" w:themeColor="background1"/>
              <w:sz w:val="28"/>
              <w:szCs w:val="28"/>
            </w:rPr>
          </w:pPr>
          <w:r w:rsidRPr="00436184">
            <w:rPr>
              <w:rStyle w:val="Textoennegrita"/>
              <w:rFonts w:ascii="Trebuchet MS" w:hAnsi="Trebuchet MS"/>
              <w:color w:val="FFFFFF" w:themeColor="background1"/>
              <w:sz w:val="28"/>
              <w:szCs w:val="28"/>
            </w:rPr>
            <w:t xml:space="preserve">   </w:t>
          </w:r>
          <w:r w:rsidRPr="00436184">
            <w:rPr>
              <w:rStyle w:val="Textoennegrita"/>
              <w:rFonts w:ascii="Trebuchet MS" w:hAnsi="Trebuchet MS"/>
              <w:color w:val="FFFFFF" w:themeColor="background1"/>
              <w:sz w:val="28"/>
              <w:szCs w:val="28"/>
            </w:rPr>
            <w:t>MARTHA TERESA BRICEÑO</w:t>
          </w:r>
          <w:r w:rsidRPr="00436184">
            <w:rPr>
              <w:rStyle w:val="Textoennegrita"/>
              <w:rFonts w:ascii="Trebuchet MS" w:hAnsi="Trebuchet MS"/>
              <w:color w:val="FFFFFF" w:themeColor="background1"/>
              <w:sz w:val="28"/>
              <w:szCs w:val="28"/>
            </w:rPr>
            <w:t xml:space="preserve"> DE </w:t>
          </w:r>
          <w:r w:rsidRPr="00436184">
            <w:rPr>
              <w:rStyle w:val="Textoennegrita"/>
              <w:rFonts w:ascii="Trebuchet MS" w:hAnsi="Trebuchet MS"/>
              <w:color w:val="FFFFFF" w:themeColor="background1"/>
              <w:sz w:val="28"/>
              <w:szCs w:val="28"/>
            </w:rPr>
            <w:t>VALENCIA</w:t>
          </w:r>
        </w:p>
        <w:p w:rsidR="00EE6361" w:rsidRPr="00436184" w:rsidRDefault="00436184" w:rsidP="00EE6361">
          <w:pPr>
            <w:pStyle w:val="estilo36"/>
            <w:spacing w:before="0" w:beforeAutospacing="0" w:after="0" w:afterAutospacing="0"/>
            <w:rPr>
              <w:rStyle w:val="Textoennegrita"/>
              <w:rFonts w:ascii="Trebuchet MS" w:hAnsi="Trebuchet MS"/>
              <w:color w:val="FFFFFF" w:themeColor="background1"/>
              <w:sz w:val="28"/>
              <w:szCs w:val="28"/>
            </w:rPr>
          </w:pPr>
          <w:r w:rsidRPr="00436184">
            <w:rPr>
              <w:rFonts w:ascii="Trebuchet MS" w:hAnsi="Trebuchet MS"/>
              <w:b/>
              <w:bCs/>
              <w:color w:val="FFFFFF" w:themeColor="background1"/>
              <w:sz w:val="28"/>
              <w:szCs w:val="28"/>
            </w:rPr>
            <w:t xml:space="preserve">   </w:t>
          </w:r>
          <w:r w:rsidR="00EE6361" w:rsidRPr="00436184">
            <w:rPr>
              <w:rFonts w:ascii="Trebuchet MS" w:hAnsi="Trebuchet MS"/>
              <w:b/>
              <w:bCs/>
              <w:color w:val="FFFFFF" w:themeColor="background1"/>
              <w:sz w:val="28"/>
              <w:szCs w:val="28"/>
            </w:rPr>
            <w:t>Vicepresidenta</w:t>
          </w:r>
          <w:r w:rsidR="00EE6361" w:rsidRPr="00436184">
            <w:rPr>
              <w:rStyle w:val="Textoennegrita"/>
              <w:rFonts w:ascii="Trebuchet MS" w:hAnsi="Trebuchet MS"/>
              <w:color w:val="FFFFFF" w:themeColor="background1"/>
              <w:sz w:val="28"/>
              <w:szCs w:val="28"/>
            </w:rPr>
            <w:t xml:space="preserve"> </w:t>
          </w:r>
        </w:p>
        <w:p w:rsidR="00EE6361" w:rsidRPr="00436184" w:rsidRDefault="00EE6361" w:rsidP="00EE6361">
          <w:pPr>
            <w:pStyle w:val="estilo36"/>
            <w:spacing w:before="0" w:beforeAutospacing="0" w:after="0" w:afterAutospacing="0"/>
            <w:rPr>
              <w:rStyle w:val="Textoennegrita"/>
              <w:rFonts w:ascii="Trebuchet MS" w:hAnsi="Trebuchet MS"/>
              <w:color w:val="FFFFFF" w:themeColor="background1"/>
              <w:sz w:val="28"/>
              <w:szCs w:val="28"/>
            </w:rPr>
          </w:pPr>
        </w:p>
        <w:p w:rsidR="00EE6361" w:rsidRPr="00436184" w:rsidRDefault="00EE6361" w:rsidP="00EE6361">
          <w:pPr>
            <w:pStyle w:val="estilo36"/>
            <w:spacing w:before="0" w:beforeAutospacing="0" w:after="0" w:afterAutospacing="0"/>
            <w:rPr>
              <w:rStyle w:val="Textoennegrita"/>
              <w:rFonts w:ascii="Trebuchet MS" w:hAnsi="Trebuchet MS"/>
              <w:color w:val="FFFFFF" w:themeColor="background1"/>
              <w:sz w:val="28"/>
              <w:szCs w:val="28"/>
            </w:rPr>
          </w:pPr>
        </w:p>
        <w:p w:rsidR="00EE6361" w:rsidRPr="00436184" w:rsidRDefault="00B322C9" w:rsidP="00EE6361">
          <w:pPr>
            <w:rPr>
              <w:rFonts w:ascii="Trebuchet MS" w:hAnsi="Trebuchet MS"/>
              <w:b/>
              <w:bCs/>
              <w:color w:val="FFFFFF" w:themeColor="background1"/>
              <w:sz w:val="28"/>
              <w:szCs w:val="28"/>
              <w:lang w:val="es-CO"/>
            </w:rPr>
          </w:pPr>
          <w:r w:rsidRPr="00436184">
            <w:rPr>
              <w:rStyle w:val="Textoennegrita"/>
              <w:rFonts w:ascii="Trebuchet MS" w:hAnsi="Trebuchet MS"/>
              <w:color w:val="FFFFFF" w:themeColor="background1"/>
              <w:sz w:val="28"/>
              <w:szCs w:val="28"/>
              <w:lang w:val="es-CO"/>
            </w:rPr>
            <w:t xml:space="preserve">   </w:t>
          </w:r>
          <w:r w:rsidR="00EE6361" w:rsidRPr="00436184">
            <w:rPr>
              <w:rStyle w:val="Textoennegrita"/>
              <w:rFonts w:ascii="Trebuchet MS" w:hAnsi="Trebuchet MS"/>
              <w:color w:val="FFFFFF" w:themeColor="background1"/>
              <w:sz w:val="28"/>
              <w:szCs w:val="28"/>
              <w:lang w:val="es-CO"/>
            </w:rPr>
            <w:t>GUILLERMO VARGAS AYALA</w:t>
          </w:r>
          <w:r w:rsidR="00EE6361" w:rsidRPr="00436184">
            <w:rPr>
              <w:rFonts w:ascii="Trebuchet MS" w:hAnsi="Trebuchet MS"/>
              <w:b/>
              <w:bCs/>
              <w:color w:val="FFFFFF" w:themeColor="background1"/>
              <w:sz w:val="28"/>
              <w:szCs w:val="28"/>
              <w:lang w:val="es-CO"/>
            </w:rPr>
            <w:br/>
          </w:r>
          <w:r w:rsidRPr="00436184">
            <w:rPr>
              <w:rFonts w:ascii="Trebuchet MS" w:hAnsi="Trebuchet MS"/>
              <w:b/>
              <w:bCs/>
              <w:color w:val="FFFFFF" w:themeColor="background1"/>
              <w:sz w:val="28"/>
              <w:szCs w:val="28"/>
              <w:lang w:val="es-CO"/>
            </w:rPr>
            <w:t xml:space="preserve">   </w:t>
          </w:r>
          <w:r w:rsidR="00EE6361" w:rsidRPr="00436184">
            <w:rPr>
              <w:rFonts w:ascii="Trebuchet MS" w:hAnsi="Trebuchet MS"/>
              <w:b/>
              <w:bCs/>
              <w:color w:val="FFFFFF" w:themeColor="background1"/>
              <w:sz w:val="28"/>
              <w:szCs w:val="28"/>
              <w:lang w:val="es-CO"/>
            </w:rPr>
            <w:t>Presidente Sección Primera</w:t>
          </w:r>
        </w:p>
        <w:p w:rsidR="00EE6361" w:rsidRPr="00436184" w:rsidRDefault="00B322C9" w:rsidP="00EE6361">
          <w:pPr>
            <w:rPr>
              <w:rFonts w:ascii="Trebuchet MS" w:hAnsi="Trebuchet MS"/>
              <w:b/>
              <w:bCs/>
              <w:color w:val="FFFFFF" w:themeColor="background1"/>
              <w:sz w:val="28"/>
              <w:szCs w:val="28"/>
              <w:lang w:val="es-CO"/>
            </w:rPr>
          </w:pPr>
          <w:r w:rsidRPr="00436184">
            <w:rPr>
              <w:rStyle w:val="Textoennegrita"/>
              <w:rFonts w:ascii="Trebuchet MS" w:hAnsi="Trebuchet MS"/>
              <w:color w:val="FFFFFF" w:themeColor="background1"/>
              <w:sz w:val="28"/>
              <w:szCs w:val="28"/>
              <w:lang w:val="es-CO"/>
            </w:rPr>
            <w:t xml:space="preserve">   </w:t>
          </w:r>
          <w:r w:rsidR="00EE6361" w:rsidRPr="00436184">
            <w:rPr>
              <w:rStyle w:val="Textoennegrita"/>
              <w:rFonts w:ascii="Trebuchet MS" w:hAnsi="Trebuchet MS"/>
              <w:color w:val="FFFFFF" w:themeColor="background1"/>
              <w:sz w:val="28"/>
              <w:szCs w:val="28"/>
              <w:lang w:val="es-CO"/>
            </w:rPr>
            <w:t>BERTHA LUCIA RAMIREZ DE PAEZ</w:t>
          </w:r>
          <w:r w:rsidR="00EE6361" w:rsidRPr="00436184">
            <w:rPr>
              <w:rFonts w:ascii="Trebuchet MS" w:hAnsi="Trebuchet MS"/>
              <w:b/>
              <w:bCs/>
              <w:color w:val="FFFFFF" w:themeColor="background1"/>
              <w:sz w:val="28"/>
              <w:szCs w:val="28"/>
              <w:lang w:val="es-CO"/>
            </w:rPr>
            <w:br/>
          </w:r>
          <w:r w:rsidRPr="00436184">
            <w:rPr>
              <w:rFonts w:ascii="Trebuchet MS" w:hAnsi="Trebuchet MS"/>
              <w:b/>
              <w:bCs/>
              <w:color w:val="FFFFFF" w:themeColor="background1"/>
              <w:sz w:val="28"/>
              <w:szCs w:val="28"/>
              <w:lang w:val="es-CO"/>
            </w:rPr>
            <w:t xml:space="preserve">   </w:t>
          </w:r>
          <w:r w:rsidR="00EE6361" w:rsidRPr="00436184">
            <w:rPr>
              <w:rFonts w:ascii="Trebuchet MS" w:hAnsi="Trebuchet MS"/>
              <w:b/>
              <w:bCs/>
              <w:color w:val="FFFFFF" w:themeColor="background1"/>
              <w:sz w:val="28"/>
              <w:szCs w:val="28"/>
              <w:lang w:val="es-CO"/>
            </w:rPr>
            <w:t>Presidente Sección Segunda</w:t>
          </w:r>
        </w:p>
        <w:p w:rsidR="00EE6361" w:rsidRPr="00436184" w:rsidRDefault="00B322C9" w:rsidP="00EE6361">
          <w:pPr>
            <w:rPr>
              <w:rFonts w:ascii="Trebuchet MS" w:hAnsi="Trebuchet MS"/>
              <w:b/>
              <w:bCs/>
              <w:color w:val="FFFFFF" w:themeColor="background1"/>
              <w:sz w:val="28"/>
              <w:szCs w:val="28"/>
              <w:lang w:val="es-CO"/>
            </w:rPr>
          </w:pPr>
          <w:r w:rsidRPr="00436184">
            <w:rPr>
              <w:rStyle w:val="Textoennegrita"/>
              <w:rFonts w:ascii="Trebuchet MS" w:hAnsi="Trebuchet MS"/>
              <w:color w:val="FFFFFF" w:themeColor="background1"/>
              <w:sz w:val="28"/>
              <w:szCs w:val="28"/>
              <w:lang w:val="es-CO"/>
            </w:rPr>
            <w:t xml:space="preserve">   </w:t>
          </w:r>
          <w:r w:rsidR="00EE6361" w:rsidRPr="00436184">
            <w:rPr>
              <w:rStyle w:val="Textoennegrita"/>
              <w:rFonts w:ascii="Trebuchet MS" w:hAnsi="Trebuchet MS"/>
              <w:color w:val="FFFFFF" w:themeColor="background1"/>
              <w:sz w:val="28"/>
              <w:szCs w:val="28"/>
              <w:lang w:val="es-CO"/>
            </w:rPr>
            <w:t>OLGA MELIDA VALLE DE LA HOZ</w:t>
          </w:r>
          <w:r w:rsidR="00EE6361" w:rsidRPr="00436184">
            <w:rPr>
              <w:rFonts w:ascii="Trebuchet MS" w:hAnsi="Trebuchet MS"/>
              <w:b/>
              <w:bCs/>
              <w:color w:val="FFFFFF" w:themeColor="background1"/>
              <w:sz w:val="28"/>
              <w:szCs w:val="28"/>
              <w:lang w:val="es-CO"/>
            </w:rPr>
            <w:br/>
          </w:r>
          <w:r w:rsidRPr="00436184">
            <w:rPr>
              <w:rFonts w:ascii="Trebuchet MS" w:hAnsi="Trebuchet MS"/>
              <w:b/>
              <w:bCs/>
              <w:color w:val="FFFFFF" w:themeColor="background1"/>
              <w:sz w:val="28"/>
              <w:szCs w:val="28"/>
              <w:lang w:val="es-CO"/>
            </w:rPr>
            <w:t xml:space="preserve">   </w:t>
          </w:r>
          <w:r w:rsidR="00EE6361" w:rsidRPr="00436184">
            <w:rPr>
              <w:rFonts w:ascii="Trebuchet MS" w:hAnsi="Trebuchet MS"/>
              <w:b/>
              <w:bCs/>
              <w:color w:val="FFFFFF" w:themeColor="background1"/>
              <w:sz w:val="28"/>
              <w:szCs w:val="28"/>
              <w:lang w:val="es-CO"/>
            </w:rPr>
            <w:t>Presidente Sección Tercera</w:t>
          </w:r>
        </w:p>
        <w:p w:rsidR="00EE6361" w:rsidRPr="00436184" w:rsidRDefault="00B322C9" w:rsidP="00EE6361">
          <w:pPr>
            <w:pStyle w:val="estilo36"/>
            <w:rPr>
              <w:rFonts w:ascii="Trebuchet MS" w:hAnsi="Trebuchet MS"/>
              <w:b/>
              <w:bCs/>
              <w:color w:val="FFFFFF" w:themeColor="background1"/>
              <w:sz w:val="28"/>
              <w:szCs w:val="28"/>
            </w:rPr>
          </w:pPr>
          <w:r w:rsidRPr="00436184">
            <w:rPr>
              <w:rStyle w:val="Textoennegrita"/>
              <w:rFonts w:ascii="Trebuchet MS" w:hAnsi="Trebuchet MS"/>
              <w:color w:val="FFFFFF" w:themeColor="background1"/>
              <w:sz w:val="28"/>
              <w:szCs w:val="28"/>
            </w:rPr>
            <w:t xml:space="preserve">   </w:t>
          </w:r>
          <w:r w:rsidR="00EE6361" w:rsidRPr="00436184">
            <w:rPr>
              <w:rStyle w:val="Textoennegrita"/>
              <w:rFonts w:ascii="Trebuchet MS" w:hAnsi="Trebuchet MS"/>
              <w:color w:val="FFFFFF" w:themeColor="background1"/>
              <w:sz w:val="28"/>
              <w:szCs w:val="28"/>
            </w:rPr>
            <w:t xml:space="preserve">JORGE OCTAVIO RAMIREZ </w:t>
          </w:r>
          <w:proofErr w:type="spellStart"/>
          <w:r w:rsidR="00EE6361" w:rsidRPr="00436184">
            <w:rPr>
              <w:rStyle w:val="Textoennegrita"/>
              <w:rFonts w:ascii="Trebuchet MS" w:hAnsi="Trebuchet MS"/>
              <w:color w:val="FFFFFF" w:themeColor="background1"/>
              <w:sz w:val="28"/>
              <w:szCs w:val="28"/>
            </w:rPr>
            <w:t>RAMIREZ</w:t>
          </w:r>
          <w:proofErr w:type="spellEnd"/>
          <w:r w:rsidR="00EE6361" w:rsidRPr="00436184">
            <w:rPr>
              <w:rStyle w:val="apple-converted-space"/>
              <w:rFonts w:ascii="Trebuchet MS" w:hAnsi="Trebuchet MS"/>
              <w:b/>
              <w:bCs/>
              <w:color w:val="FFFFFF" w:themeColor="background1"/>
              <w:sz w:val="28"/>
              <w:szCs w:val="28"/>
            </w:rPr>
            <w:t> </w:t>
          </w:r>
          <w:r w:rsidR="00EE6361" w:rsidRPr="00436184">
            <w:rPr>
              <w:rFonts w:ascii="Trebuchet MS" w:hAnsi="Trebuchet MS"/>
              <w:b/>
              <w:bCs/>
              <w:color w:val="FFFFFF" w:themeColor="background1"/>
              <w:sz w:val="28"/>
              <w:szCs w:val="28"/>
            </w:rPr>
            <w:br/>
          </w:r>
          <w:r w:rsidRPr="00436184">
            <w:rPr>
              <w:rFonts w:ascii="Trebuchet MS" w:hAnsi="Trebuchet MS"/>
              <w:b/>
              <w:bCs/>
              <w:color w:val="FFFFFF" w:themeColor="background1"/>
              <w:sz w:val="28"/>
              <w:szCs w:val="28"/>
            </w:rPr>
            <w:t xml:space="preserve">   </w:t>
          </w:r>
          <w:r w:rsidR="00EE6361" w:rsidRPr="00436184">
            <w:rPr>
              <w:rFonts w:ascii="Trebuchet MS" w:hAnsi="Trebuchet MS"/>
              <w:b/>
              <w:bCs/>
              <w:color w:val="FFFFFF" w:themeColor="background1"/>
              <w:sz w:val="28"/>
              <w:szCs w:val="28"/>
            </w:rPr>
            <w:t>Presidente Sección Cuarta</w:t>
          </w:r>
        </w:p>
        <w:p w:rsidR="00EE6361" w:rsidRPr="00436184" w:rsidRDefault="00B322C9" w:rsidP="00EE6361">
          <w:pPr>
            <w:rPr>
              <w:rFonts w:ascii="Trebuchet MS" w:hAnsi="Trebuchet MS"/>
              <w:b/>
              <w:bCs/>
              <w:color w:val="FFFFFF" w:themeColor="background1"/>
              <w:sz w:val="28"/>
              <w:szCs w:val="28"/>
              <w:lang w:val="es-CO"/>
            </w:rPr>
          </w:pPr>
          <w:r w:rsidRPr="00436184">
            <w:rPr>
              <w:rStyle w:val="Textoennegrita"/>
              <w:rFonts w:ascii="Trebuchet MS" w:hAnsi="Trebuchet MS"/>
              <w:color w:val="FFFFFF" w:themeColor="background1"/>
              <w:sz w:val="28"/>
              <w:szCs w:val="28"/>
              <w:lang w:val="es-CO"/>
            </w:rPr>
            <w:t xml:space="preserve">   </w:t>
          </w:r>
          <w:r w:rsidR="00EE6361" w:rsidRPr="00436184">
            <w:rPr>
              <w:rStyle w:val="Textoennegrita"/>
              <w:rFonts w:ascii="Trebuchet MS" w:hAnsi="Trebuchet MS"/>
              <w:color w:val="FFFFFF" w:themeColor="background1"/>
              <w:sz w:val="28"/>
              <w:szCs w:val="28"/>
              <w:lang w:val="es-CO"/>
            </w:rPr>
            <w:t>ALBERTO YEPES BARREIRO</w:t>
          </w:r>
          <w:r w:rsidR="00EE6361" w:rsidRPr="00436184">
            <w:rPr>
              <w:rFonts w:ascii="Trebuchet MS" w:hAnsi="Trebuchet MS"/>
              <w:b/>
              <w:bCs/>
              <w:color w:val="FFFFFF" w:themeColor="background1"/>
              <w:sz w:val="28"/>
              <w:szCs w:val="28"/>
              <w:lang w:val="es-CO"/>
            </w:rPr>
            <w:t xml:space="preserve"> </w:t>
          </w:r>
          <w:r w:rsidR="00EE6361" w:rsidRPr="00436184">
            <w:rPr>
              <w:rFonts w:ascii="Trebuchet MS" w:hAnsi="Trebuchet MS"/>
              <w:b/>
              <w:bCs/>
              <w:color w:val="FFFFFF" w:themeColor="background1"/>
              <w:sz w:val="28"/>
              <w:szCs w:val="28"/>
              <w:lang w:val="es-CO"/>
            </w:rPr>
            <w:br/>
          </w:r>
          <w:r w:rsidRPr="00436184">
            <w:rPr>
              <w:rFonts w:ascii="Trebuchet MS" w:hAnsi="Trebuchet MS"/>
              <w:b/>
              <w:bCs/>
              <w:color w:val="FFFFFF" w:themeColor="background1"/>
              <w:sz w:val="28"/>
              <w:szCs w:val="28"/>
              <w:lang w:val="es-CO"/>
            </w:rPr>
            <w:t xml:space="preserve">   </w:t>
          </w:r>
          <w:r w:rsidR="00EE6361" w:rsidRPr="00436184">
            <w:rPr>
              <w:rFonts w:ascii="Trebuchet MS" w:hAnsi="Trebuchet MS"/>
              <w:b/>
              <w:bCs/>
              <w:color w:val="FFFFFF" w:themeColor="background1"/>
              <w:sz w:val="28"/>
              <w:szCs w:val="28"/>
              <w:lang w:val="es-CO"/>
            </w:rPr>
            <w:t>Presidente Sección Quinta</w:t>
          </w:r>
        </w:p>
        <w:p w:rsidR="00436184" w:rsidRPr="00436184" w:rsidRDefault="00436184" w:rsidP="00436184">
          <w:pPr>
            <w:rPr>
              <w:rFonts w:ascii="Trebuchet MS" w:hAnsi="Trebuchet MS"/>
              <w:b/>
              <w:bCs/>
              <w:color w:val="FFFFFF" w:themeColor="background1"/>
              <w:sz w:val="28"/>
              <w:szCs w:val="28"/>
              <w:lang w:val="es-CO"/>
            </w:rPr>
          </w:pPr>
          <w:r>
            <w:rPr>
              <w:rStyle w:val="Textoennegrita"/>
              <w:rFonts w:ascii="Trebuchet MS" w:hAnsi="Trebuchet MS"/>
              <w:color w:val="FFFFFF" w:themeColor="background1"/>
              <w:sz w:val="28"/>
              <w:szCs w:val="28"/>
              <w:lang w:val="es-CO"/>
            </w:rPr>
            <w:t xml:space="preserve">   AUGUSTO HERNANDEZ BECERRA</w:t>
          </w:r>
          <w:r w:rsidRPr="00436184">
            <w:rPr>
              <w:rFonts w:ascii="Trebuchet MS" w:hAnsi="Trebuchet MS"/>
              <w:b/>
              <w:bCs/>
              <w:color w:val="FFFFFF" w:themeColor="background1"/>
              <w:sz w:val="28"/>
              <w:szCs w:val="28"/>
              <w:lang w:val="es-CO"/>
            </w:rPr>
            <w:t xml:space="preserve"> </w:t>
          </w:r>
          <w:r w:rsidRPr="00436184">
            <w:rPr>
              <w:rFonts w:ascii="Trebuchet MS" w:hAnsi="Trebuchet MS"/>
              <w:b/>
              <w:bCs/>
              <w:color w:val="FFFFFF" w:themeColor="background1"/>
              <w:sz w:val="28"/>
              <w:szCs w:val="28"/>
              <w:lang w:val="es-CO"/>
            </w:rPr>
            <w:br/>
            <w:t xml:space="preserve">   Presidente </w:t>
          </w:r>
          <w:r>
            <w:rPr>
              <w:rFonts w:ascii="Trebuchet MS" w:hAnsi="Trebuchet MS"/>
              <w:b/>
              <w:bCs/>
              <w:color w:val="FFFFFF" w:themeColor="background1"/>
              <w:sz w:val="28"/>
              <w:szCs w:val="28"/>
              <w:lang w:val="es-CO"/>
            </w:rPr>
            <w:t>Sala Consulta</w:t>
          </w:r>
        </w:p>
        <w:p w:rsidR="00EE6361" w:rsidRPr="00436184" w:rsidRDefault="00B322C9" w:rsidP="00EE6361">
          <w:pPr>
            <w:rPr>
              <w:rFonts w:ascii="Trebuchet MS" w:hAnsi="Trebuchet MS"/>
              <w:b/>
              <w:bCs/>
              <w:color w:val="FFFFFF" w:themeColor="background1"/>
              <w:sz w:val="28"/>
              <w:szCs w:val="28"/>
              <w:lang w:val="es-CO"/>
            </w:rPr>
          </w:pPr>
          <w:r w:rsidRPr="00436184">
            <w:rPr>
              <w:rStyle w:val="Textoennegrita"/>
              <w:rFonts w:ascii="Trebuchet MS" w:hAnsi="Trebuchet MS"/>
              <w:color w:val="FFFFFF" w:themeColor="background1"/>
              <w:sz w:val="28"/>
              <w:szCs w:val="28"/>
              <w:lang w:val="es-CO"/>
            </w:rPr>
            <w:t xml:space="preserve">   </w:t>
          </w:r>
          <w:r w:rsidR="00EE6361" w:rsidRPr="00436184">
            <w:rPr>
              <w:rStyle w:val="Textoennegrita"/>
              <w:rFonts w:ascii="Trebuchet MS" w:hAnsi="Trebuchet MS"/>
              <w:color w:val="FFFFFF" w:themeColor="background1"/>
              <w:sz w:val="28"/>
              <w:szCs w:val="28"/>
              <w:lang w:val="es-CO"/>
            </w:rPr>
            <w:t>DANILO ROJAS BETANCOURTH</w:t>
          </w:r>
          <w:r w:rsidR="00EE6361" w:rsidRPr="00436184">
            <w:rPr>
              <w:rFonts w:ascii="Trebuchet MS" w:hAnsi="Trebuchet MS"/>
              <w:b/>
              <w:bCs/>
              <w:color w:val="FFFFFF" w:themeColor="background1"/>
              <w:sz w:val="28"/>
              <w:szCs w:val="28"/>
              <w:lang w:val="es-CO"/>
            </w:rPr>
            <w:br/>
          </w:r>
          <w:r w:rsidRPr="00436184">
            <w:rPr>
              <w:rFonts w:ascii="Trebuchet MS" w:hAnsi="Trebuchet MS"/>
              <w:b/>
              <w:bCs/>
              <w:color w:val="FFFFFF" w:themeColor="background1"/>
              <w:sz w:val="28"/>
              <w:szCs w:val="28"/>
              <w:lang w:val="es-CO"/>
            </w:rPr>
            <w:t xml:space="preserve">   </w:t>
          </w:r>
          <w:r w:rsidR="00EE6361" w:rsidRPr="00436184">
            <w:rPr>
              <w:rFonts w:ascii="Trebuchet MS" w:hAnsi="Trebuchet MS"/>
              <w:b/>
              <w:bCs/>
              <w:color w:val="FFFFFF" w:themeColor="background1"/>
              <w:sz w:val="28"/>
              <w:szCs w:val="28"/>
              <w:lang w:val="es-CO"/>
            </w:rPr>
            <w:t xml:space="preserve">Coordinador </w:t>
          </w:r>
        </w:p>
        <w:p w:rsidR="00376088" w:rsidRPr="00B322C9" w:rsidRDefault="00376088" w:rsidP="00EE6361">
          <w:pPr>
            <w:rPr>
              <w:rFonts w:ascii="Trebuchet MS" w:hAnsi="Trebuchet MS"/>
              <w:b/>
              <w:bCs/>
              <w:color w:val="FFFFFF" w:themeColor="background1"/>
              <w:sz w:val="26"/>
              <w:szCs w:val="26"/>
              <w:lang w:val="es-CO"/>
            </w:rPr>
          </w:pPr>
        </w:p>
        <w:p w:rsidR="00EE6361" w:rsidRPr="00B322C9" w:rsidRDefault="00376088" w:rsidP="00436184">
          <w:pPr>
            <w:spacing w:after="0" w:line="240" w:lineRule="auto"/>
            <w:ind w:left="3600" w:firstLine="720"/>
            <w:rPr>
              <w:rFonts w:ascii="Trebuchet MS" w:hAnsi="Trebuchet MS"/>
              <w:b/>
              <w:bCs/>
              <w:color w:val="FFFFFF" w:themeColor="background1"/>
              <w:sz w:val="26"/>
              <w:szCs w:val="26"/>
              <w:lang w:val="es-CO"/>
            </w:rPr>
          </w:pPr>
          <w:r w:rsidRPr="00B322C9">
            <w:rPr>
              <w:rFonts w:ascii="Trebuchet MS" w:hAnsi="Trebuchet MS"/>
              <w:b/>
              <w:bCs/>
              <w:color w:val="FFFFFF" w:themeColor="background1"/>
              <w:sz w:val="26"/>
              <w:szCs w:val="26"/>
              <w:lang w:val="es-CO"/>
            </w:rPr>
            <w:t>Diseño</w:t>
          </w:r>
        </w:p>
        <w:p w:rsidR="00376088" w:rsidRDefault="00376088" w:rsidP="00436184">
          <w:pPr>
            <w:spacing w:after="0" w:line="240" w:lineRule="auto"/>
            <w:ind w:left="4321"/>
            <w:rPr>
              <w:rFonts w:ascii="Trebuchet MS" w:hAnsi="Trebuchet MS"/>
              <w:b/>
              <w:bCs/>
              <w:color w:val="FFFFFF" w:themeColor="background1"/>
              <w:sz w:val="26"/>
              <w:szCs w:val="26"/>
              <w:lang w:val="es-CO"/>
            </w:rPr>
          </w:pPr>
          <w:r w:rsidRPr="00B322C9">
            <w:rPr>
              <w:rFonts w:ascii="Trebuchet MS" w:hAnsi="Trebuchet MS"/>
              <w:b/>
              <w:bCs/>
              <w:color w:val="FFFFFF" w:themeColor="background1"/>
              <w:sz w:val="26"/>
              <w:szCs w:val="26"/>
              <w:lang w:val="es-CO"/>
            </w:rPr>
            <w:t>SERGIO ALTAMIRANDA RODRIGUEZ</w:t>
          </w:r>
        </w:p>
        <w:p w:rsidR="001F2473" w:rsidRPr="001F2473" w:rsidRDefault="001F2473" w:rsidP="00436184">
          <w:pPr>
            <w:spacing w:after="0" w:line="240" w:lineRule="auto"/>
            <w:ind w:left="4321"/>
            <w:rPr>
              <w:rFonts w:ascii="Trebuchet MS" w:hAnsi="Trebuchet MS"/>
              <w:b/>
              <w:bCs/>
              <w:color w:val="FFFFFF" w:themeColor="background1"/>
              <w:sz w:val="18"/>
              <w:szCs w:val="18"/>
              <w:lang w:val="es-CO"/>
            </w:rPr>
          </w:pPr>
          <w:r w:rsidRPr="001F2473">
            <w:rPr>
              <w:rFonts w:ascii="Trebuchet MS" w:hAnsi="Trebuchet MS"/>
              <w:b/>
              <w:bCs/>
              <w:color w:val="FFFFFF" w:themeColor="background1"/>
              <w:sz w:val="18"/>
              <w:szCs w:val="18"/>
              <w:lang w:val="es-CO"/>
            </w:rPr>
            <w:t>Presidencia 2015</w:t>
          </w:r>
          <w:bookmarkStart w:id="0" w:name="_GoBack"/>
          <w:bookmarkEnd w:id="0"/>
        </w:p>
        <w:p w:rsidR="00EE6361" w:rsidRPr="00EE6361" w:rsidRDefault="00EE6361" w:rsidP="00EE6361">
          <w:pPr>
            <w:pStyle w:val="estilo36"/>
            <w:spacing w:before="0" w:beforeAutospacing="0" w:after="0" w:afterAutospacing="0"/>
            <w:rPr>
              <w:rStyle w:val="Textoennegrita"/>
              <w:rFonts w:ascii="Trebuchet MS" w:hAnsi="Trebuchet MS"/>
              <w:color w:val="FFFFFF" w:themeColor="background1"/>
            </w:rPr>
          </w:pPr>
        </w:p>
        <w:p w:rsidR="00EE6361" w:rsidRPr="00EE6361" w:rsidRDefault="00EE6361" w:rsidP="00EE6361">
          <w:pPr>
            <w:rPr>
              <w:lang w:val="es-ES"/>
            </w:rPr>
          </w:pPr>
        </w:p>
        <w:p w:rsidR="005D7498" w:rsidRPr="005F646E" w:rsidRDefault="005D7498" w:rsidP="005C0F9F">
          <w:pPr>
            <w:pStyle w:val="estilo36"/>
            <w:rPr>
              <w:rStyle w:val="Textoennegrita"/>
              <w:rFonts w:ascii="Trebuchet MS" w:hAnsi="Trebuchet MS"/>
              <w:color w:val="FFFFFF" w:themeColor="background1"/>
              <w:sz w:val="15"/>
              <w:szCs w:val="15"/>
            </w:rPr>
          </w:pPr>
        </w:p>
        <w:p w:rsidR="00843104" w:rsidRPr="0044064C" w:rsidRDefault="00997E54" w:rsidP="005D7498">
          <w:pPr>
            <w:pStyle w:val="TDC2"/>
            <w:ind w:left="4320"/>
            <w:rPr>
              <w:b/>
              <w:lang w:val="es-ES"/>
            </w:rPr>
            <w:sectPr w:rsidR="00843104" w:rsidRPr="0044064C">
              <w:headerReference w:type="even" r:id="rId11"/>
              <w:headerReference w:type="default" r:id="rId12"/>
              <w:footerReference w:type="even" r:id="rId13"/>
              <w:footerReference w:type="default" r:id="rId14"/>
              <w:headerReference w:type="first" r:id="rId15"/>
              <w:footerReference w:type="first" r:id="rId16"/>
              <w:pgSz w:w="11907" w:h="16839" w:code="1"/>
              <w:pgMar w:top="1148" w:right="1418" w:bottom="1148" w:left="1418" w:header="709" w:footer="612" w:gutter="0"/>
              <w:pgNumType w:start="0"/>
              <w:cols w:space="720"/>
              <w:titlePg/>
              <w:docGrid w:linePitch="360"/>
            </w:sectPr>
          </w:pPr>
        </w:p>
      </w:sdtContent>
    </w:sdt>
    <w:p w:rsidR="00843104" w:rsidRPr="001622E8" w:rsidRDefault="005F2B03">
      <w:pPr>
        <w:pStyle w:val="Ttulo1"/>
        <w:rPr>
          <w:lang w:val="es-ES"/>
        </w:rPr>
      </w:pPr>
      <w:bookmarkStart w:id="1" w:name="_Toc344383003"/>
      <w:r w:rsidRPr="001622E8">
        <w:rPr>
          <w:rFonts w:ascii="Century Gothic" w:hAnsi="Century Gothic"/>
          <w:color w:val="F24F4F"/>
          <w:lang w:val="es-ES"/>
        </w:rPr>
        <w:lastRenderedPageBreak/>
        <w:t>Resumen ejecutivo</w:t>
      </w:r>
      <w:bookmarkEnd w:id="1"/>
    </w:p>
    <w:sdt>
      <w:sdtPr>
        <w:rPr>
          <w:color w:val="4C483D" w:themeColor="text2"/>
          <w:sz w:val="20"/>
          <w:szCs w:val="20"/>
          <w:lang w:val="es-ES"/>
        </w:rPr>
        <w:id w:val="-1252579605"/>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u w:val="double"/>
                    <w:lang w:val="es-ES"/>
                  </w:rPr>
                </w:pPr>
                <w:r w:rsidRPr="001622E8">
                  <w:rPr>
                    <w:noProof/>
                    <w:lang w:val="es-CO" w:eastAsia="es-CO"/>
                  </w:rPr>
                  <mc:AlternateContent>
                    <mc:Choice Requires="wpg">
                      <w:drawing>
                        <wp:inline distT="0" distB="0" distL="0" distR="0">
                          <wp:extent cx="228600" cy="228600"/>
                          <wp:effectExtent l="0" t="0" r="0" b="0"/>
                          <wp:docPr id="10"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11" name="Oval 11"/>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2" name="Forma libre 12"/>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B4B5262"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">
                          <v:oval id="Oval 11"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7d+MIA&#10;AADbAAAADwAAAGRycy9kb3ducmV2LnhtbESPQWsCMRCF74X+hzCF3mpWD2JXo4hi6aVK1R8wbKab&#10;rZtJSOK6/nsjCN5meG/e92a26G0rOgqxcaxgOChAEFdON1wrOB42HxMQMSFrbB2TgitFWMxfX2ZY&#10;anfhX+r2qRY5hGOJCkxKvpQyVoYsxoHzxFn7c8FiymuopQ54yeG2laOiGEuLDWeCQU8rQ9Vpf7YZ&#10;Yny39quv5nNiqf7fXcdh+4NKvb/1yymIRH16mh/X3zrXH8L9lzy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t34wgAAANsAAAAPAAAAAAAAAAAAAAAAAJgCAABkcnMvZG93&#10;bnJldi54bWxQSwUGAAAAAAQABAD1AAAAhwMAAAAA&#10;" fillcolor="#f24f4f [3204]" stroked="f" strokeweight="0">
                            <v:stroke joinstyle="miter"/>
                            <o:lock v:ext="edit" aspectratio="t"/>
                          </v:oval>
                          <v:shape id="Forma libre 12"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kMcIA&#10;AADbAAAADwAAAGRycy9kb3ducmV2LnhtbERP32vCMBB+F/Y/hBvsTdOpyNYZZQyEPgmziq+35tqU&#10;NZeSxNr51y/CYG/38f289Xa0nRjIh9axgudZBoK4crrlRsGx3E1fQISIrLFzTAp+KMB28zBZY67d&#10;lT9pOMRGpBAOOSowMfa5lKEyZDHMXE+cuNp5izFB30jt8ZrCbSfnWbaSFltODQZ7+jBUfR8uVsH5&#10;diqHiy/NvvZFsXz9Oq98vVDq6XF8fwMRaYz/4j93odP8Odx/S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KQxwgAAANsAAAAPAAAAAAAAAAAAAAAAAJgCAABkcnMvZG93&#10;bnJldi54bWxQSwUGAAAAAAQABAD1AAAAhwM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Escriba esto al final para que pueda resumir los puntos más importantes de su plan de negocio. </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Proporcione una descripción concisa aunque positiva de su compañía, incluidos los objetivos y los logros. Por ejemplo, si la suya es una compañía establecida, considere la posibilidad de describir a qué se dedica, cómo ha logrado los objetivos hasta la fecha y qué queda por hacer. Si es nueva, resuma qué pretende hacer, cómo y cuándo pretende hacerlo y cómo cree que puede superar los principales obstáculos (por ejemplo, la competencia).</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También puede optar por usar los siguientes cuatro subtítulos para organizar la información del resumen ejecutivo y ayudar a presentarla.</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Nota: Para eliminar sugerencias como esta, simplemente haga clic en el texto de la sugerencia y presione la barra espaciadora.</w:t>
                </w:r>
              </w:p>
            </w:tc>
          </w:tr>
        </w:tbl>
        <w:p w:rsidR="00843104" w:rsidRPr="001622E8" w:rsidRDefault="00997E54">
          <w:pPr>
            <w:rPr>
              <w:lang w:val="es-ES"/>
            </w:rPr>
          </w:pPr>
        </w:p>
      </w:sdtContent>
    </w:sdt>
    <w:p w:rsidR="00843104" w:rsidRPr="001622E8" w:rsidRDefault="005F2B03">
      <w:pPr>
        <w:pStyle w:val="Ttulo2"/>
        <w:rPr>
          <w:lang w:val="es-ES"/>
        </w:rPr>
      </w:pPr>
      <w:bookmarkStart w:id="2" w:name="_Toc344383004"/>
      <w:r w:rsidRPr="001622E8">
        <w:rPr>
          <w:rFonts w:ascii="Garamond" w:hAnsi="Garamond"/>
          <w:color w:val="4C483D"/>
          <w:lang w:val="es-ES"/>
        </w:rPr>
        <w:t>Información destacada</w:t>
      </w:r>
      <w:bookmarkEnd w:id="2"/>
    </w:p>
    <w:sdt>
      <w:sdtPr>
        <w:rPr>
          <w:color w:val="4C483D" w:themeColor="text2"/>
          <w:sz w:val="20"/>
          <w:szCs w:val="20"/>
          <w:lang w:val="es-ES"/>
        </w:rPr>
        <w:id w:val="1868870122"/>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20"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21" name="Oval 21"/>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2" name="Forma libre 22"/>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24E10A7"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">
                          <v:oval id="Oval 21"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XRcEA&#10;AADbAAAADwAAAGRycy9kb3ducmV2LnhtbESPzWoCMRSF94LvEG7BnWZ0IXZqlKJU3Gip+gCXye1k&#10;dHITknQc394UCl0ezs/HWa5724qOQmwcK5hOChDEldMN1wou54/xAkRMyBpbx6TgQRHWq+FgiaV2&#10;d/6i7pRqkUc4lqjApORLKWNlyGKcOE+cvW8XLKYsQy11wHset62cFcVcWmw4Ewx62hiqbqcfmyHG&#10;d1u/2TWvC0v19fMxD8cDKjV66d/fQCTq03/4r73XCmZT+P2Sf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CF0XBAAAA2wAAAA8AAAAAAAAAAAAAAAAAmAIAAGRycy9kb3du&#10;cmV2LnhtbFBLBQYAAAAABAAEAPUAAACGAwAAAAA=&#10;" fillcolor="#f24f4f [3204]" stroked="f" strokeweight="0">
                            <v:stroke joinstyle="miter"/>
                            <o:lock v:ext="edit" aspectratio="t"/>
                          </v:oval>
                          <v:shape id="Forma libre 22"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ujMQA&#10;AADbAAAADwAAAGRycy9kb3ducmV2LnhtbESPwWrDMBBE74X+g9hCb40ct4TEiRJKoeBToHFLrhtr&#10;bZlYKyMpjpuvrwqFHoeZecNsdpPtxUg+dI4VzGcZCOLa6Y5bBZ/V+9MSRIjIGnvHpOCbAuy293cb&#10;LLS78geNh9iKBOFQoAIT41BIGWpDFsPMDcTJa5y3GJP0rdQerwlue5ln2UJa7DgtGBzozVB9Plys&#10;guPtqxovvjL7xpfly+p0XPjmWanHh+l1DSLSFP/Df+1SK8hz+P2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boz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Resuma los aspectos destacados más importantes del negocio. Por ejemplo, quizás quiera incluir un gráfico de ventas, gastos y beneficios netos de varios años.</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Nota: Para reemplazar los datos del gráfico de ejemplo con los suyos, haga clic con el botón secundario en el gráfico y, después, en Editar datos.</w:t>
                </w:r>
              </w:p>
            </w:tc>
          </w:tr>
        </w:tbl>
        <w:p w:rsidR="00843104" w:rsidRPr="001622E8" w:rsidRDefault="00997E54">
          <w:pPr>
            <w:rPr>
              <w:lang w:val="es-ES"/>
            </w:rPr>
          </w:pPr>
        </w:p>
      </w:sdtContent>
    </w:sdt>
    <w:p w:rsidR="00843104" w:rsidRPr="001622E8" w:rsidRDefault="005F2B03">
      <w:pPr>
        <w:rPr>
          <w:lang w:val="es-ES"/>
        </w:rPr>
      </w:pPr>
      <w:r w:rsidRPr="001622E8">
        <w:rPr>
          <w:noProof/>
          <w:lang w:val="es-CO" w:eastAsia="es-CO"/>
        </w:rPr>
        <w:drawing>
          <wp:inline distT="0" distB="0" distL="0" distR="0">
            <wp:extent cx="5943600" cy="2133600"/>
            <wp:effectExtent l="0" t="0" r="0" b="0"/>
            <wp:docPr id="7" name="Gráfico 7" descr="Gráfico de información financiera general"/>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43104" w:rsidRPr="001622E8" w:rsidRDefault="005F2B03">
      <w:pPr>
        <w:pStyle w:val="Ttulo2"/>
        <w:rPr>
          <w:lang w:val="es-ES"/>
        </w:rPr>
      </w:pPr>
      <w:bookmarkStart w:id="3" w:name="_Toc344383005"/>
      <w:r w:rsidRPr="001622E8">
        <w:rPr>
          <w:rFonts w:ascii="Garamond" w:hAnsi="Garamond"/>
          <w:color w:val="4C483D"/>
          <w:lang w:val="es-ES"/>
        </w:rPr>
        <w:t>Objetivos</w:t>
      </w:r>
      <w:bookmarkEnd w:id="3"/>
    </w:p>
    <w:sdt>
      <w:sdtPr>
        <w:rPr>
          <w:color w:val="4C483D" w:themeColor="text2"/>
          <w:sz w:val="20"/>
          <w:szCs w:val="20"/>
          <w:lang w:val="es-ES"/>
        </w:rPr>
        <w:id w:val="618184684"/>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vAlign w:val="center"/>
              </w:tcPr>
              <w:p w:rsidR="00843104" w:rsidRPr="001622E8" w:rsidRDefault="005F2B03">
                <w:pPr>
                  <w:pStyle w:val="Sinespaciado"/>
                  <w:spacing w:before="40"/>
                  <w:rPr>
                    <w:lang w:val="es-ES"/>
                  </w:rPr>
                </w:pPr>
                <w:r w:rsidRPr="001622E8">
                  <w:rPr>
                    <w:noProof/>
                    <w:lang w:val="es-CO" w:eastAsia="es-CO"/>
                  </w:rPr>
                  <mc:AlternateContent>
                    <mc:Choice Requires="wpg">
                      <w:drawing>
                        <wp:inline distT="0" distB="0" distL="0" distR="0">
                          <wp:extent cx="228600" cy="228600"/>
                          <wp:effectExtent l="0" t="0" r="0" b="0"/>
                          <wp:docPr id="4"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5" name="Oval 5"/>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6" name="Forma libre 6"/>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E4C4615"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">
                          <v:oval id="Oval 5"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kTsEA&#10;AADaAAAADwAAAGRycy9kb3ducmV2LnhtbESP3WoCMRCF7wu+QxihdzVroaKrUUSp9KYt/jzAsBk3&#10;q5tJSOK6vn1TKPTycH4+zmLV21Z0FGLjWMF4VIAgrpxuuFZwOr6/TEHEhKyxdUwKHhRhtRw8LbDU&#10;7s576g6pFnmEY4kKTEq+lDJWhizGkfPE2Tu7YDFlGWqpA97zuG3la1FMpMWGM8Ggp42h6nq42Qwx&#10;vtv6za6ZTS3Vl+/HJHx9olLPw349B5GoT//hv/aHVvAGv1fyDZ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RZE7BAAAA2gAAAA8AAAAAAAAAAAAAAAAAmAIAAGRycy9kb3du&#10;cmV2LnhtbFBLBQYAAAAABAAEAPUAAACGAwAAAAA=&#10;" fillcolor="#f24f4f [3204]" stroked="f" strokeweight="0">
                            <v:stroke joinstyle="miter"/>
                            <o:lock v:ext="edit" aspectratio="t"/>
                          </v:oval>
                          <v:shape id="Forma libre 6"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K1cMA&#10;AADaAAAADwAAAGRycy9kb3ducmV2LnhtbESPQUvDQBSE74L/YXmCN7uxlqCx2yIFISfBppLrM/uS&#10;DWbfht1tGv31bqHQ4zAz3zDr7WwHMZEPvWMFj4sMBHHjdM+dgkP1/vAMIkRkjYNjUvBLAbab25s1&#10;Ftqd+JOmfexEgnAoUIGJcSykDI0hi2HhRuLktc5bjEn6TmqPpwS3g1xmWS4t9pwWDI60M9T87I9W&#10;Qf33VU1HX5mP1pfl6uW7zn37pNT93fz2CiLSHK/hS7vUCnI4X0k3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rK1cMAAADaAAAADwAAAAAAAAAAAAAAAACYAgAAZHJzL2Rv&#10;d25yZXYueG1sUEsFBgAAAAAEAAQA9QAAAIgDA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vAlign w:val="center"/>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Por ejemplo, incluya una escala de tiempo con los objetivos que espera lograr.</w:t>
                </w:r>
              </w:p>
            </w:tc>
          </w:tr>
        </w:tbl>
        <w:p w:rsidR="00843104" w:rsidRPr="001622E8" w:rsidRDefault="00997E54">
          <w:pPr>
            <w:rPr>
              <w:lang w:val="es-ES"/>
            </w:rPr>
          </w:pPr>
        </w:p>
      </w:sdtContent>
    </w:sdt>
    <w:p w:rsidR="00843104" w:rsidRPr="001622E8" w:rsidRDefault="005F2B03">
      <w:pPr>
        <w:pStyle w:val="Ttulo2"/>
        <w:rPr>
          <w:lang w:val="es-ES"/>
        </w:rPr>
      </w:pPr>
      <w:bookmarkStart w:id="4" w:name="_Toc344383006"/>
      <w:r w:rsidRPr="001622E8">
        <w:rPr>
          <w:rFonts w:ascii="Garamond" w:hAnsi="Garamond"/>
          <w:color w:val="4C483D"/>
          <w:lang w:val="es-ES"/>
        </w:rPr>
        <w:t>Declaración de objetivos</w:t>
      </w:r>
      <w:bookmarkEnd w:id="4"/>
    </w:p>
    <w:sdt>
      <w:sdtPr>
        <w:rPr>
          <w:color w:val="4C483D" w:themeColor="text2"/>
          <w:sz w:val="20"/>
          <w:szCs w:val="20"/>
          <w:lang w:val="es-ES"/>
        </w:rPr>
        <w:id w:val="960690418"/>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8"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9" name="Oval 9"/>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3" name="Forma libre 13"/>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922FC3"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">
                          <v:oval id="Oval 9"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uS8AA&#10;AADaAAAADwAAAGRycy9kb3ducmV2LnhtbESPzWoCMRSF9wXfIVzBXc3YhehoFFEqbtpS9QEuk+tk&#10;dHITkjiOb98UCl0ezs/HWa5724qOQmwcK5iMCxDEldMN1wrOp/fXGYiYkDW2jknBkyKsV4OXJZba&#10;PfibumOqRR7hWKICk5IvpYyVIYtx7Dxx9i4uWExZhlrqgI88blv5VhRTabHhTDDoaWuouh3vNkOM&#10;73Z+u2/mM0v19es5DZ8fqNRo2G8WIBL16T/81z5oBXP4vZJvgF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xuS8AAAADaAAAADwAAAAAAAAAAAAAAAACYAgAAZHJzL2Rvd25y&#10;ZXYueG1sUEsFBgAAAAAEAAQA9QAAAIUDAAAAAA==&#10;" fillcolor="#f24f4f [3204]" stroked="f" strokeweight="0">
                            <v:stroke joinstyle="miter"/>
                            <o:lock v:ext="edit" aspectratio="t"/>
                          </v:oval>
                          <v:shape id="Forma libre 13"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BqsIA&#10;AADbAAAADwAAAGRycy9kb3ducmV2LnhtbERP32vCMBB+F/Y/hBvsTdOpyNYZZQyEPgmziq+35tqU&#10;NZeSxNr51y/CYG/38f289Xa0nRjIh9axgudZBoK4crrlRsGx3E1fQISIrLFzTAp+KMB28zBZY67d&#10;lT9pOMRGpBAOOSowMfa5lKEyZDHMXE+cuNp5izFB30jt8ZrCbSfnWbaSFltODQZ7+jBUfR8uVsH5&#10;diqHiy/NvvZFsXz9Oq98vVDq6XF8fwMRaYz/4j93odP8Bdx/S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AGqwgAAANsAAAAPAAAAAAAAAAAAAAAAAJgCAABkcnMvZG93&#10;bnJldi54bWxQSwUGAAAAAAQABAD1AAAAhwM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Si tiene una declaración de objetivos, inclúyala aquí. Incluya también todos los puntos esenciales acerca de su negocio que no estén incluidos en ninguna otra parte del resumen ejecutivo.</w:t>
                </w:r>
              </w:p>
            </w:tc>
          </w:tr>
        </w:tbl>
        <w:p w:rsidR="00843104" w:rsidRPr="001622E8" w:rsidRDefault="00997E54">
          <w:pPr>
            <w:rPr>
              <w:lang w:val="es-ES"/>
            </w:rPr>
          </w:pPr>
        </w:p>
      </w:sdtContent>
    </w:sdt>
    <w:p w:rsidR="00843104" w:rsidRPr="001622E8" w:rsidRDefault="005F2B03">
      <w:pPr>
        <w:pStyle w:val="Ttulo2"/>
        <w:rPr>
          <w:lang w:val="es-ES"/>
        </w:rPr>
      </w:pPr>
      <w:bookmarkStart w:id="5" w:name="_Toc344383007"/>
      <w:r w:rsidRPr="001622E8">
        <w:rPr>
          <w:rFonts w:ascii="Garamond" w:hAnsi="Garamond"/>
          <w:color w:val="4C483D"/>
          <w:lang w:val="es-ES"/>
        </w:rPr>
        <w:lastRenderedPageBreak/>
        <w:t>Claves para el éxito</w:t>
      </w:r>
      <w:bookmarkEnd w:id="5"/>
    </w:p>
    <w:sdt>
      <w:sdtPr>
        <w:rPr>
          <w:color w:val="4C483D" w:themeColor="text2"/>
          <w:sz w:val="20"/>
          <w:szCs w:val="20"/>
          <w:lang w:val="es-ES"/>
        </w:rPr>
        <w:id w:val="-1813943046"/>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vAlign w:val="center"/>
              </w:tcPr>
              <w:p w:rsidR="00843104" w:rsidRPr="001622E8" w:rsidRDefault="005F2B03">
                <w:pPr>
                  <w:pStyle w:val="Sinespaciado"/>
                  <w:spacing w:before="40"/>
                  <w:rPr>
                    <w:lang w:val="es-ES"/>
                  </w:rPr>
                </w:pPr>
                <w:r w:rsidRPr="001622E8">
                  <w:rPr>
                    <w:noProof/>
                    <w:lang w:val="es-CO" w:eastAsia="es-CO"/>
                  </w:rPr>
                  <mc:AlternateContent>
                    <mc:Choice Requires="wpg">
                      <w:drawing>
                        <wp:inline distT="0" distB="0" distL="0" distR="0">
                          <wp:extent cx="228600" cy="228600"/>
                          <wp:effectExtent l="0" t="0" r="0" b="0"/>
                          <wp:docPr id="17" name="Grupo 17"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18" name="Oval 18"/>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9" name="Forma libre 19"/>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FC4BDAA" id="Grupo 17"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">
                          <v:oval id="Oval 18"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0ZcEA&#10;AADbAAAADwAAAGRycy9kb3ducmV2LnhtbESPzU4CMRDH7yS8QzMm3qQrB4IrhRgIxosSwAeYbMft&#10;6nbatHVZ3t45mHCbyfw/frPajL5XA6XcBTbwOKtAETfBdtwa+DzvH5agckG22AcmA1fKsFlPJyus&#10;bbjwkYZTaZWEcK7RgCsl1lrnxpHHPAuRWG5fIXkssqZW24QXCfe9nlfVQnvsWBocRto6an5Ov15K&#10;XBx2cfvaPS09td+H6yJ9vKMx93fjyzOoQmO5if/db1bwBVZ+kQH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UdGXBAAAA2wAAAA8AAAAAAAAAAAAAAAAAmAIAAGRycy9kb3du&#10;cmV2LnhtbFBLBQYAAAAABAAEAPUAAACGAwAAAAA=&#10;" fillcolor="#f24f4f [3204]" stroked="f" strokeweight="0">
                            <v:stroke joinstyle="miter"/>
                            <o:lock v:ext="edit" aspectratio="t"/>
                          </v:oval>
                          <v:shape id="Forma libre 19"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2QMIA&#10;AADbAAAADwAAAGRycy9kb3ducmV2LnhtbERP32vCMBB+H+x/CDfY20w3RWY1yhgIfRJmN3y9Ndem&#10;2FxKEmvnX78Igm/38f281Wa0nRjIh9axgtdJBoK4crrlRsF3uX15BxEissbOMSn4owCb9ePDCnPt&#10;zvxFwz42IoVwyFGBibHPpQyVIYth4nrixNXOW4wJ+kZqj+cUbjv5lmVzabHl1GCwp09D1XF/sgoO&#10;l59yOPnS7GpfFLPF72Hu66lSz0/jxxJEpDHexTd3odP8BVx/S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DZAwgAAANsAAAAPAAAAAAAAAAAAAAAAAJgCAABkcnMvZG93&#10;bnJldi54bWxQSwUGAAAAAAQABAD1AAAAhwM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vAlign w:val="center"/>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Describa los factores únicos o diferenciadores que ayudarán al éxito de su plan de negocio.</w:t>
                </w:r>
              </w:p>
            </w:tc>
          </w:tr>
        </w:tbl>
        <w:p w:rsidR="00843104" w:rsidRPr="001622E8" w:rsidRDefault="00997E54">
          <w:pPr>
            <w:rPr>
              <w:lang w:val="es-ES"/>
            </w:rPr>
          </w:pPr>
        </w:p>
      </w:sdtContent>
    </w:sdt>
    <w:p w:rsidR="00843104" w:rsidRPr="001622E8" w:rsidRDefault="005F2B03">
      <w:pPr>
        <w:pStyle w:val="Ttulo1"/>
        <w:rPr>
          <w:lang w:val="es-ES"/>
        </w:rPr>
      </w:pPr>
      <w:bookmarkStart w:id="6" w:name="_Toc344383008"/>
      <w:r w:rsidRPr="001622E8">
        <w:rPr>
          <w:rFonts w:ascii="Century Gothic" w:hAnsi="Century Gothic"/>
          <w:color w:val="F24F4F"/>
          <w:lang w:val="es-ES"/>
        </w:rPr>
        <w:t>Descripción del negocio</w:t>
      </w:r>
      <w:bookmarkEnd w:id="6"/>
    </w:p>
    <w:sdt>
      <w:sdtPr>
        <w:rPr>
          <w:color w:val="4C483D" w:themeColor="text2"/>
          <w:sz w:val="20"/>
          <w:szCs w:val="20"/>
          <w:lang w:val="es-ES"/>
        </w:rPr>
        <w:id w:val="-1085602515"/>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26"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27" name="Oval 27"/>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8" name="Forma libre 28"/>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DF46EC"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">
                          <v:oval id="Oval 27"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qqsEA&#10;AADbAAAADwAAAGRycy9kb3ducmV2LnhtbESPzWoCMRSF9wXfIVzBXc3owtrRKKJY3Gip7QNcJtfJ&#10;tJObkKTj+PamIHR5OD8fZ7nubSs6CrFxrGAyLkAQV043XCv4+tw/z0HEhKyxdUwKbhRhvRo8LbHU&#10;7sof1J1TLfIIxxIVmJR8KWWsDFmMY+eJs3dxwWLKMtRSB7zmcdvKaVHMpMWGM8Ggp62h6uf8azPE&#10;+G7nt2/N69xS/f1+m4XTEZUaDfvNAkSiPv2HH+2DVjB9gb8v+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nKqrBAAAA2wAAAA8AAAAAAAAAAAAAAAAAmAIAAGRycy9kb3du&#10;cmV2LnhtbFBLBQYAAAAABAAEAPUAAACGAwAAAAA=&#10;" fillcolor="#f24f4f [3204]" stroked="f" strokeweight="0">
                            <v:stroke joinstyle="miter"/>
                            <o:lock v:ext="edit" aspectratio="t"/>
                          </v:oval>
                          <v:shape id="Forma libre 28"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ZZsEA&#10;AADbAAAADwAAAGRycy9kb3ducmV2LnhtbERPz2vCMBS+D/wfwht4m+l0iKtGkcGgJ2FW8frWvDbF&#10;5qUksdb99cthsOPH93uzG20nBvKhdazgdZaBIK6cbrlRcCo/X1YgQkTW2DkmBQ8KsNtOnjaYa3fn&#10;LxqOsREphEOOCkyMfS5lqAxZDDPXEyeudt5iTNA3Unu8p3DbyXmWLaXFllODwZ4+DFXX480quPyc&#10;y+HmS3OofVG8vX9flr5eKDV9HvdrEJHG+C/+cxdawTyNTV/S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YWWbBAAAA2wAAAA8AAAAAAAAAAAAAAAAAmAIAAGRycy9kb3du&#10;cmV2LnhtbFBLBQYAAAAABAAEAPUAAACG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i w:val="0"/>
                    <w:iCs w:val="0"/>
                    <w:color w:val="4C483D"/>
                    <w:lang w:val="es-ES"/>
                  </w:rPr>
                  <w:t xml:space="preserve">Ofrezca una descripción de su negocio positiva, concisa y basada en hechos: </w:t>
                </w:r>
                <w:r w:rsidRPr="001622E8">
                  <w:rPr>
                    <w:rFonts w:ascii="Century Gothic" w:hAnsi="Century Gothic"/>
                    <w:color w:val="4C483D"/>
                    <w:lang w:val="es-ES"/>
                  </w:rPr>
                  <w:t xml:space="preserve">qué hace, </w:t>
                </w:r>
                <w:r w:rsidRPr="001622E8">
                  <w:rPr>
                    <w:rFonts w:ascii="Century Gothic" w:hAnsi="Century Gothic"/>
                    <w:i w:val="0"/>
                    <w:iCs w:val="0"/>
                    <w:color w:val="4C483D"/>
                    <w:lang w:val="es-ES"/>
                  </w:rPr>
                  <w:t xml:space="preserve">y </w:t>
                </w:r>
                <w:r w:rsidRPr="001622E8">
                  <w:rPr>
                    <w:rFonts w:ascii="Century Gothic" w:hAnsi="Century Gothic"/>
                    <w:color w:val="4C483D"/>
                    <w:lang w:val="es-ES"/>
                  </w:rPr>
                  <w:t xml:space="preserve">qué va a hacer que sea único, competitivo y con éxito. </w:t>
                </w:r>
                <w:r w:rsidRPr="001622E8">
                  <w:rPr>
                    <w:rFonts w:ascii="Century Gothic" w:hAnsi="Century Gothic"/>
                    <w:i w:val="0"/>
                    <w:iCs w:val="0"/>
                    <w:color w:val="4C483D"/>
                    <w:lang w:val="es-ES"/>
                  </w:rPr>
                  <w:t>D</w:t>
                </w:r>
                <w:r w:rsidRPr="001622E8">
                  <w:rPr>
                    <w:rFonts w:ascii="Century Gothic" w:hAnsi="Century Gothic"/>
                    <w:color w:val="4C483D"/>
                    <w:lang w:val="es-ES"/>
                  </w:rPr>
                  <w:t xml:space="preserve">escriba las características especiales que harán que su negocio sea atractivo para posibles clientes, e identifique los propósitos y objetivos </w:t>
                </w:r>
                <w:r w:rsidRPr="001622E8">
                  <w:rPr>
                    <w:rFonts w:ascii="Century Gothic" w:hAnsi="Century Gothic"/>
                    <w:i w:val="0"/>
                    <w:iCs w:val="0"/>
                    <w:color w:val="4C483D"/>
                    <w:lang w:val="es-ES"/>
                  </w:rPr>
                  <w:t>principales de su compañía</w:t>
                </w:r>
                <w:r w:rsidRPr="001622E8">
                  <w:rPr>
                    <w:rFonts w:ascii="Century Gothic" w:hAnsi="Century Gothic"/>
                    <w:color w:val="4C483D"/>
                    <w:lang w:val="es-ES"/>
                  </w:rPr>
                  <w:t xml:space="preserve">. </w:t>
                </w:r>
              </w:p>
            </w:tc>
          </w:tr>
        </w:tbl>
        <w:p w:rsidR="00843104" w:rsidRPr="001622E8" w:rsidRDefault="00997E54">
          <w:pPr>
            <w:rPr>
              <w:lang w:val="es-ES"/>
            </w:rPr>
          </w:pPr>
        </w:p>
      </w:sdtContent>
    </w:sdt>
    <w:p w:rsidR="00843104" w:rsidRPr="001622E8" w:rsidRDefault="005F2B03">
      <w:pPr>
        <w:pStyle w:val="Ttulo2"/>
        <w:rPr>
          <w:lang w:val="es-ES"/>
        </w:rPr>
      </w:pPr>
      <w:bookmarkStart w:id="7" w:name="_Toc344383009"/>
      <w:r w:rsidRPr="001622E8">
        <w:rPr>
          <w:rFonts w:ascii="Garamond" w:hAnsi="Garamond"/>
          <w:color w:val="4C483D"/>
          <w:lang w:val="es-ES"/>
        </w:rPr>
        <w:t>Propiedad de la compañía/entidad legal</w:t>
      </w:r>
      <w:bookmarkEnd w:id="7"/>
    </w:p>
    <w:sdt>
      <w:sdtPr>
        <w:rPr>
          <w:color w:val="4C483D" w:themeColor="text2"/>
          <w:sz w:val="20"/>
          <w:szCs w:val="20"/>
          <w:lang w:val="es-ES"/>
        </w:rPr>
        <w:id w:val="204835237"/>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29"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30" name="Oval 30"/>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1" name="Forma libre 31"/>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1D0301"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">
                          <v:oval id="Oval 30"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kA78A&#10;AADbAAAADwAAAGRycy9kb3ducmV2LnhtbERPzU4CMRC+m/gOzZh4k66SEFgpxGAgXsSAPsBkO25X&#10;t9OmLcvy9s6BxOOX73+5Hn2vBkq5C2zgcVKBIm6C7bg18PW5fZiDygXZYh+YDFwow3p1e7PE2oYz&#10;H2g4llZJCOcaDbhSYq11bhx5zJMQiYX7DsljEZhabROeJdz3+qmqZtpjx9LgMNLGUfN7PHkpcXF4&#10;jZtdt5h7an8+LrO0f0dj7u/Gl2dQhcbyL76636yBqayXL/ID9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1yQDvwAAANsAAAAPAAAAAAAAAAAAAAAAAJgCAABkcnMvZG93bnJl&#10;di54bWxQSwUGAAAAAAQABAD1AAAAhAMAAAAA&#10;" fillcolor="#f24f4f [3204]" stroked="f" strokeweight="0">
                            <v:stroke joinstyle="miter"/>
                            <o:lock v:ext="edit" aspectratio="t"/>
                          </v:oval>
                          <v:shape id="Forma libre 31"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mJsQA&#10;AADbAAAADwAAAGRycy9kb3ducmV2LnhtbESPQWvCQBSE74X+h+UVvNWNVaRNXaUUCjkJNRavr9mX&#10;bGj2bdhdY/TXdwXB4zAz3zCrzWg7MZAPrWMFs2kGgrhyuuVGwb78en4FESKyxs4xKThTgM368WGF&#10;uXYn/qZhFxuRIBxyVGBi7HMpQ2XIYpi6njh5tfMWY5K+kdrjKcFtJ1+ybCkttpwWDPb0aaj62x2t&#10;gsPlpxyOvjTb2hfF4u33sPT1XKnJ0/jxDiLSGO/hW7vQCuYzuH5JP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7Zib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Indique si su empresa es de un único propietario, es una corporación (tipo) o asociación. Si es apropiado, defina el tipo de negocio (como manufacturación, comercialización o servicios). </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Si necesita licencias o permisos, describa los requisitos para conseguirlos y en qué fase del proceso se encuentra.</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Si aún no ha declarado si este es un nuevo negocio independiente, una absorción, una franquicia o una expansión de un negocio anterior, inclúyalo aquí.</w:t>
                </w:r>
              </w:p>
            </w:tc>
          </w:tr>
        </w:tbl>
        <w:p w:rsidR="00843104" w:rsidRPr="001622E8" w:rsidRDefault="00997E54">
          <w:pPr>
            <w:rPr>
              <w:lang w:val="es-ES"/>
            </w:rPr>
          </w:pPr>
        </w:p>
      </w:sdtContent>
    </w:sdt>
    <w:p w:rsidR="00843104" w:rsidRPr="001622E8" w:rsidRDefault="005F2B03">
      <w:pPr>
        <w:pStyle w:val="Ttulo2"/>
        <w:rPr>
          <w:lang w:val="es-ES"/>
        </w:rPr>
      </w:pPr>
      <w:bookmarkStart w:id="8" w:name="_Toc344383010"/>
      <w:r w:rsidRPr="001622E8">
        <w:rPr>
          <w:rFonts w:ascii="Garamond" w:hAnsi="Garamond"/>
          <w:color w:val="4C483D"/>
          <w:lang w:val="es-ES"/>
        </w:rPr>
        <w:t>Ubicación</w:t>
      </w:r>
      <w:bookmarkEnd w:id="8"/>
    </w:p>
    <w:sdt>
      <w:sdtPr>
        <w:rPr>
          <w:color w:val="4C483D" w:themeColor="text2"/>
          <w:sz w:val="20"/>
          <w:szCs w:val="20"/>
          <w:lang w:val="es-ES"/>
        </w:rPr>
        <w:id w:val="-1990552235"/>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35"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36" name="Oval 36"/>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7" name="Forma libre 37"/>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8076C7"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">
                          <v:oval id="Oval 36"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Z7MIA&#10;AADbAAAADwAAAGRycy9kb3ducmV2LnhtbESP3WoCMRCF7wu+QxihdzVrC4tujSJKpTe1qH2AYTPd&#10;bN1MQhLX9e2bgtDLw/n5OIvVYDvRU4itYwXTSQGCuHa65UbB1+ntaQYiJmSNnWNScKMIq+XoYYGV&#10;dlc+UH9MjcgjHCtUYFLylZSxNmQxTpwnzt63CxZTlqGROuA1j9tOPhdFKS22nAkGPW0M1efjxWaI&#10;8f3Wb3btfGap+fm8lWH/gUo9jof1K4hEQ/oP39vvWsFLCX9f8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hnswgAAANsAAAAPAAAAAAAAAAAAAAAAAJgCAABkcnMvZG93&#10;bnJldi54bWxQSwUGAAAAAAQABAD1AAAAhwMAAAAA&#10;" fillcolor="#f24f4f [3204]" stroked="f" strokeweight="0">
                            <v:stroke joinstyle="miter"/>
                            <o:lock v:ext="edit" aspectratio="t"/>
                          </v:oval>
                          <v:shape id="Forma libre 37"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5bycQA&#10;AADbAAAADwAAAGRycy9kb3ducmV2LnhtbESPQWvCQBSE70L/w/IK3nTTKrZNXaUUhJyEmhavr9mX&#10;bGj2bdhdY9pf3xUEj8PMfMOst6PtxEA+tI4VPMwzEMSV0y03Cj7L3ewZRIjIGjvHpOCXAmw3d5M1&#10;5tqd+YOGQ2xEgnDIUYGJsc+lDJUhi2HueuLk1c5bjEn6RmqP5wS3nXzMspW02HJaMNjTu6Hq53Cy&#10;Co5/X+Vw8qXZ174oli/fx5WvF0pN78e3VxCRxngLX9uFVrB4gsuX9AP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W8n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Recuerde que la ubicación es de suma importancia para algunos tipos de negocios, y menor para otros.</w:t>
                </w:r>
              </w:p>
              <w:p w:rsidR="00843104" w:rsidRPr="001622E8" w:rsidRDefault="005F2B03">
                <w:pPr>
                  <w:pStyle w:val="Textodelasugerencia"/>
                  <w:numPr>
                    <w:ilvl w:val="0"/>
                    <w:numId w:val="2"/>
                  </w:numPr>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Si su negocio no requiere consideraciones específicas en cuanto a la ubicación, podría suponer una ventaja y debería indicarlo aquí.</w:t>
                </w:r>
              </w:p>
              <w:p w:rsidR="00843104" w:rsidRPr="001622E8" w:rsidRDefault="005F2B03">
                <w:pPr>
                  <w:pStyle w:val="Textodelasugerencia"/>
                  <w:numPr>
                    <w:ilvl w:val="0"/>
                    <w:numId w:val="2"/>
                  </w:numPr>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Si ya ha elegido su ubicación, describa los aspectos destacados; puede usar algunos de los factores destacados en la siguiente viñeta como guía u otros factores que sean consideraciones esenciales para su negocio.</w:t>
                </w:r>
              </w:p>
              <w:p w:rsidR="00843104" w:rsidRPr="001622E8" w:rsidRDefault="005F2B03">
                <w:pPr>
                  <w:pStyle w:val="Textodelasugerencia"/>
                  <w:numPr>
                    <w:ilvl w:val="0"/>
                    <w:numId w:val="2"/>
                  </w:numPr>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Si aún no tiene una ubicación, describa los criterios más importantes para determinar una ubicación apropiada para su negocio. </w:t>
                </w:r>
              </w:p>
              <w:p w:rsidR="00843104" w:rsidRPr="001622E8" w:rsidRDefault="005F2B03">
                <w:pPr>
                  <w:pStyle w:val="Textodelasugerencia"/>
                  <w:ind w:left="360"/>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Considere los ejemplos siguientes (tenga en cuenta que no es una lista exhaustiva y en su caso podría haber también otras consideraciones):</w:t>
                </w:r>
              </w:p>
              <w:p w:rsidR="00843104" w:rsidRPr="001622E8" w:rsidRDefault="005F2B03">
                <w:pPr>
                  <w:pStyle w:val="Textodelasugerencia"/>
                  <w:ind w:left="360"/>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¿Qué tipo de espacio está buscando y dónde? ¿Hay un área en particular que sería especialmente deseable desde el punto de vista del marketing? ¿Debe tener un local en la planta baja? En ese caso, ¿su ubicación debe ser fácilmente accesible mediante transporte público?</w:t>
                </w:r>
              </w:p>
              <w:p w:rsidR="00843104" w:rsidRPr="001622E8" w:rsidRDefault="005F2B03">
                <w:pPr>
                  <w:pStyle w:val="Textodelasugerencia"/>
                  <w:ind w:left="360"/>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Si está considerando un sitio determinado o comparando sitios, lo siguiente puede ser importante: ¿Cómo es el tráfico o el acceso? ¿Las instalaciones de aparcamiento son adecuadas? ¿La iluminación de la calle es suficiente? ¿Está próximo a otros negocios o centros que podrían ayudar a perfilar el tipo de cliente que busca? En el caso de un escaparate, ¿atrae la atención o qué se puede hacer para que atraiga el tipo de atención que necesita?</w:t>
                </w:r>
              </w:p>
              <w:p w:rsidR="00843104" w:rsidRPr="001622E8" w:rsidRDefault="005F2B03">
                <w:pPr>
                  <w:pStyle w:val="Textodelasugerencia"/>
                  <w:ind w:left="360"/>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Si la señalización es apropiada para su negocio: ¿Hay normativas locales relativas a la señalización que pudieran afectarle negativamente? ¿Qué tipo de señalización sería la más adecuada para sus necesidades? ¿Ha incluido el coste de la señalización en sus cifras de puesta en marcha?</w:t>
                </w:r>
              </w:p>
            </w:tc>
          </w:tr>
        </w:tbl>
        <w:p w:rsidR="00843104" w:rsidRPr="001622E8" w:rsidRDefault="00997E54">
          <w:pPr>
            <w:rPr>
              <w:lang w:val="es-ES"/>
            </w:rPr>
          </w:pPr>
        </w:p>
      </w:sdtContent>
    </w:sdt>
    <w:p w:rsidR="00843104" w:rsidRPr="001622E8" w:rsidRDefault="005F2B03">
      <w:pPr>
        <w:pStyle w:val="Ttulo2"/>
        <w:rPr>
          <w:lang w:val="es-ES"/>
        </w:rPr>
      </w:pPr>
      <w:bookmarkStart w:id="9" w:name="_Toc344383011"/>
      <w:r w:rsidRPr="001622E8">
        <w:rPr>
          <w:rFonts w:ascii="Garamond" w:hAnsi="Garamond"/>
          <w:color w:val="4C483D"/>
          <w:lang w:val="es-ES"/>
        </w:rPr>
        <w:lastRenderedPageBreak/>
        <w:t>Interior</w:t>
      </w:r>
      <w:bookmarkEnd w:id="9"/>
    </w:p>
    <w:sdt>
      <w:sdtPr>
        <w:rPr>
          <w:color w:val="4C483D" w:themeColor="text2"/>
          <w:sz w:val="20"/>
          <w:szCs w:val="20"/>
          <w:lang w:val="es-ES"/>
        </w:rPr>
        <w:id w:val="-1679268288"/>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38"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39" name="Oval 39"/>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40" name="Forma libre 40"/>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3531C1"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">
                          <v:oval id="Oval 39"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nsEA&#10;AADbAAAADwAAAGRycy9kb3ducmV2LnhtbESP3WoCMRCF7wu+QxihdzVrC6KrUUSp9KaWWh9g2Iyb&#10;1c0kJHFd374pCL08nJ+Ps1j1thUdhdg4VjAeFSCIK6cbrhUcf95fpiBiQtbYOiYFd4qwWg6eFlhq&#10;d+Nv6g6pFnmEY4kKTEq+lDJWhizGkfPE2Tu5YDFlGWqpA97yuG3la1FMpMWGM8Ggp42h6nK42gwx&#10;vtv6za6ZTS3V56/7JOw/UannYb+eg0jUp//wo/2hFbzN4O9L/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tjZ7BAAAA2wAAAA8AAAAAAAAAAAAAAAAAmAIAAGRycy9kb3du&#10;cmV2LnhtbFBLBQYAAAAABAAEAPUAAACGAwAAAAA=&#10;" fillcolor="#f24f4f [3204]" stroked="f" strokeweight="0">
                            <v:stroke joinstyle="miter"/>
                            <o:lock v:ext="edit" aspectratio="t"/>
                          </v:oval>
                          <v:shape id="Forma libre 40"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wMEA&#10;AADbAAAADwAAAGRycy9kb3ducmV2LnhtbERPz2vCMBS+D/Y/hCfsNlM3kVmNMgaDngZah9dn89oU&#10;m5eSxNrtrzcHwePH93u9HW0nBvKhdaxgNs1AEFdOt9woOJTfrx8gQkTW2DkmBX8UYLt5flpjrt2V&#10;dzTsYyNSCIccFZgY+1zKUBmyGKauJ05c7bzFmKBvpPZ4TeG2k29ZtpAWW04NBnv6MlSd9xer4Pj/&#10;Ww4XX5qf2hfFfHk6Lnz9rtTLZPxcgYg0xof47i60gnlan76kHy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xsMDBAAAA2wAAAA8AAAAAAAAAAAAAAAAAmAIAAGRycy9kb3du&#10;cmV2LnhtbFBLBQYAAAAABAAEAPUAAACG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Para algunos negocios, el interior del sitio es tan importante como la ubicación. Si ese es el caso de su negocio, describa qué hace que el suyo funcione bien.</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¿Cómo ha calculado qué superficie necesita? ¿Ha realizado planes previos para asegurarse de que aprovechará el espacio al máximo, por ejemplo, qué irá en qué lugar?</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¿El espacio presenta requisitos o modificaciones que tendrá que construir o instalar? ¿Necesita permisos del propietario u otros permisos para hacerlo?</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Si corresponde, ¿cómo mostrará sus productos? ¿La distribución tiene características o flujos que contribuyan al ambiente o que pudieran ayudar a aumentar las ventas?</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Describa las características especiales del interior de su negocio que crea que pueden aportar ventajas competitivas respecto a negocios similares.</w:t>
                </w:r>
              </w:p>
            </w:tc>
          </w:tr>
        </w:tbl>
        <w:p w:rsidR="00843104" w:rsidRPr="001622E8" w:rsidRDefault="00997E54">
          <w:pPr>
            <w:rPr>
              <w:lang w:val="es-ES"/>
            </w:rPr>
          </w:pPr>
        </w:p>
      </w:sdtContent>
    </w:sdt>
    <w:p w:rsidR="00843104" w:rsidRPr="001622E8" w:rsidRDefault="005F2B03">
      <w:pPr>
        <w:pStyle w:val="Ttulo2"/>
        <w:rPr>
          <w:lang w:val="es-ES"/>
        </w:rPr>
      </w:pPr>
      <w:bookmarkStart w:id="10" w:name="_Toc344383012"/>
      <w:r w:rsidRPr="001622E8">
        <w:rPr>
          <w:rFonts w:ascii="Garamond" w:hAnsi="Garamond"/>
          <w:color w:val="4C483D"/>
          <w:lang w:val="es-ES"/>
        </w:rPr>
        <w:t>Horas de funcionamiento</w:t>
      </w:r>
      <w:bookmarkEnd w:id="10"/>
    </w:p>
    <w:sdt>
      <w:sdtPr>
        <w:rPr>
          <w:color w:val="4C483D" w:themeColor="text2"/>
          <w:sz w:val="20"/>
          <w:szCs w:val="20"/>
          <w:lang w:val="es-ES"/>
        </w:rPr>
        <w:id w:val="1836026348"/>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vAlign w:val="center"/>
              </w:tcPr>
              <w:p w:rsidR="00843104" w:rsidRPr="001622E8" w:rsidRDefault="005F2B03">
                <w:pPr>
                  <w:pStyle w:val="Sinespaciado"/>
                  <w:spacing w:before="40"/>
                  <w:rPr>
                    <w:lang w:val="es-ES"/>
                  </w:rPr>
                </w:pPr>
                <w:r w:rsidRPr="001622E8">
                  <w:rPr>
                    <w:noProof/>
                    <w:lang w:val="es-CO" w:eastAsia="es-CO"/>
                  </w:rPr>
                  <mc:AlternateContent>
                    <mc:Choice Requires="wpg">
                      <w:drawing>
                        <wp:inline distT="0" distB="0" distL="0" distR="0">
                          <wp:extent cx="228600" cy="228600"/>
                          <wp:effectExtent l="0" t="0" r="0" b="0"/>
                          <wp:docPr id="14" name="Grupo 14"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15" name="Oval 15"/>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6" name="Forma libre 16"/>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4C6BE86" id="Grupo 14"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">
                          <v:oval id="Oval 15"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b+8MA&#10;AADbAAAADwAAAGRycy9kb3ducmV2LnhtbESP3WoCMRCF7wu+QxihdzVroaKrUUSp9KYt/jzAsBk3&#10;q5tJSOK6vn1TKPRuhnPmfGcWq962oqMQG8cKxqMCBHHldMO1gtPx/WUKIiZkja1jUvCgCKvl4GmB&#10;pXZ33lN3SLXIIRxLVGBS8qWUsTJkMY6cJ87a2QWLKa+hljrgPYfbVr4WxURabDgTDHraGKquh5vN&#10;EOO7rd/smtnUUn35fkzC1ycq9Tzs13MQifr0b/67/tC5/hv8/pIH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Xb+8MAAADbAAAADwAAAAAAAAAAAAAAAACYAgAAZHJzL2Rv&#10;d25yZXYueG1sUEsFBgAAAAAEAAQA9QAAAIgDAAAAAA==&#10;" fillcolor="#f24f4f [3204]" stroked="f" strokeweight="0">
                            <v:stroke joinstyle="miter"/>
                            <o:lock v:ext="edit" aspectratio="t"/>
                          </v:oval>
                          <v:shape id="Forma libre 16"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MsEA&#10;AADbAAAADwAAAGRycy9kb3ducmV2LnhtbERP30vDMBB+F/wfwgm+udQ5itZlQwZCnwTXSV/P5toU&#10;m0tJsq7615vBYG/38f289Xa2g5jIh96xgsdFBoK4cbrnTsGhen94BhEissbBMSn4pQDbze3NGgvt&#10;TvxJ0z52IoVwKFCBiXEspAyNIYth4UbixLXOW4wJ+k5qj6cUbge5zLJcWuw5NRgcaWeo+dkfrYL6&#10;76uajr4yH60vy9XLd5379kmp+7v57RVEpDlexRd3qdP8HM6/p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nojLBAAAA2wAAAA8AAAAAAAAAAAAAAAAAmAIAAGRycy9kb3du&#10;cmV2LnhtbFBLBQYAAAAABAAEAPUAAACG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vAlign w:val="center"/>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Autoexplicativo, pero importante para negocios como tiendas o negocios estacionales.</w:t>
                </w:r>
              </w:p>
            </w:tc>
          </w:tr>
        </w:tbl>
        <w:p w:rsidR="00843104" w:rsidRPr="001622E8" w:rsidRDefault="00997E54">
          <w:pPr>
            <w:rPr>
              <w:lang w:val="es-ES"/>
            </w:rPr>
          </w:pPr>
        </w:p>
      </w:sdtContent>
    </w:sdt>
    <w:p w:rsidR="00843104" w:rsidRPr="001622E8" w:rsidRDefault="005F2B03">
      <w:pPr>
        <w:pStyle w:val="Ttulo2"/>
        <w:rPr>
          <w:lang w:val="es-ES"/>
        </w:rPr>
      </w:pPr>
      <w:bookmarkStart w:id="11" w:name="_Toc344383013"/>
      <w:r w:rsidRPr="001622E8">
        <w:rPr>
          <w:rFonts w:ascii="Garamond" w:hAnsi="Garamond"/>
          <w:color w:val="4C483D"/>
          <w:lang w:val="es-ES"/>
        </w:rPr>
        <w:t>Productos y servicios</w:t>
      </w:r>
      <w:bookmarkEnd w:id="11"/>
    </w:p>
    <w:sdt>
      <w:sdtPr>
        <w:rPr>
          <w:color w:val="4C483D" w:themeColor="text2"/>
          <w:sz w:val="20"/>
          <w:szCs w:val="20"/>
          <w:lang w:val="es-ES"/>
        </w:rPr>
        <w:id w:val="37940430"/>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86"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87" name="Oval 87"/>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88" name="Forma libre 88"/>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EDA8ACC"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">
                          <v:oval id="Oval 87"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F1kMIA&#10;AADbAAAADwAAAGRycy9kb3ducmV2LnhtbESPzWoCMRSF9wXfIVyhu5qxCztOjSJKpZta1D7AZXI7&#10;mTq5CUkcx7dvCkKXh/PzcRarwXaipxBbxwqmkwIEce10y42Cr9PbUwkiJmSNnWNScKMIq+XoYYGV&#10;dlc+UH9MjcgjHCtUYFLylZSxNmQxTpwnzt63CxZTlqGROuA1j9tOPhfFTFpsORMMetoYqs/Hi80Q&#10;4/ut3+zaeWmp+fm8zcL+A5V6HA/rVxCJhvQfvrfftYLyBf6+5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XWQwgAAANsAAAAPAAAAAAAAAAAAAAAAAJgCAABkcnMvZG93&#10;bnJldi54bWxQSwUGAAAAAAQABAD1AAAAhwMAAAAA&#10;" fillcolor="#f24f4f [3204]" stroked="f" strokeweight="0">
                            <v:stroke joinstyle="miter"/>
                            <o:lock v:ext="edit" aspectratio="t"/>
                          </v:oval>
                          <v:shape id="Forma libre 88"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GXMEA&#10;AADbAAAADwAAAGRycy9kb3ducmV2LnhtbERPz2vCMBS+D/wfwhN2m6nbEK1GEWHQ02BW8fpsXpti&#10;81KSWLv99cthsOPH93uzG20nBvKhdaxgPstAEFdOt9woOJUfL0sQISJr7ByTgm8KsNtOnjaYa/fg&#10;LxqOsREphEOOCkyMfS5lqAxZDDPXEyeudt5iTNA3Unt8pHDbydcsW0iLLacGgz0dDFW3490quPyc&#10;y+HuS/NZ+6J4X10vC1+/KfU8HfdrEJHG+C/+cxdawTKNTV/S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BlzBAAAA2wAAAA8AAAAAAAAAAAAAAAAAmAIAAGRycy9kb3du&#10;cmV2LnhtbFBLBQYAAAAABAAEAPUAAACG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Describa sus productos y servicios y porqué hay una demanda de ellos.  ¿Cuál es el posible mercado? ¿En qué beneficia a los clientes? ¿En qué aspecto sus productos o servicios le aportan ventajas competitivas?</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Si vende varias líneas de productos o servicios, describa qué incluyen.  ¿Por qué eligió esta variedad de ofertas?  ¿Cómo ajusta esta oferta para responder a las demandas del mercado? </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Para negocios basados en productos, ¿dispone de controles de inventario o los necesita?  ¿Tiene que tener en cuenta algún "tiempo de preparación" al realizar pedidos de algunos artículos?  ¿Necesita un sistema de auditoría o seguridad para proteger el inventario?</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Nota: </w:t>
                </w:r>
              </w:p>
              <w:p w:rsidR="00843104" w:rsidRPr="001622E8" w:rsidRDefault="005F2B03">
                <w:pPr>
                  <w:pStyle w:val="Textodelasugerencia"/>
                  <w:numPr>
                    <w:ilvl w:val="0"/>
                    <w:numId w:val="2"/>
                  </w:numPr>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Si sus productos o servicios son más importantes que la ubicación, mueva este tema antes de la ubicación y horas de funcionamiento.</w:t>
                </w:r>
              </w:p>
              <w:p w:rsidR="00843104" w:rsidRPr="001622E8" w:rsidRDefault="005F2B03">
                <w:pPr>
                  <w:pStyle w:val="Textodelasugerencia"/>
                  <w:numPr>
                    <w:ilvl w:val="0"/>
                    <w:numId w:val="2"/>
                  </w:numPr>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Si va a proporcionar solo productos o solo servicios, elimine la parte del título que no corresponda.</w:t>
                </w:r>
              </w:p>
            </w:tc>
          </w:tr>
        </w:tbl>
        <w:p w:rsidR="00843104" w:rsidRPr="001622E8" w:rsidRDefault="00997E54">
          <w:pPr>
            <w:rPr>
              <w:lang w:val="es-ES"/>
            </w:rPr>
          </w:pPr>
        </w:p>
      </w:sdtContent>
    </w:sdt>
    <w:p w:rsidR="00843104" w:rsidRPr="001622E8" w:rsidRDefault="005F2B03">
      <w:pPr>
        <w:pStyle w:val="Ttulo2"/>
        <w:rPr>
          <w:lang w:val="es-ES"/>
        </w:rPr>
      </w:pPr>
      <w:bookmarkStart w:id="12" w:name="_Toc344383014"/>
      <w:r w:rsidRPr="001622E8">
        <w:rPr>
          <w:rFonts w:ascii="Garamond" w:hAnsi="Garamond"/>
          <w:color w:val="4C483D"/>
          <w:lang w:val="es-ES"/>
        </w:rPr>
        <w:t>Proveedores</w:t>
      </w:r>
      <w:bookmarkEnd w:id="12"/>
    </w:p>
    <w:sdt>
      <w:sdtPr>
        <w:rPr>
          <w:color w:val="4C483D" w:themeColor="text2"/>
          <w:sz w:val="20"/>
          <w:szCs w:val="20"/>
          <w:lang w:val="es-ES"/>
        </w:rPr>
        <w:id w:val="-1132708559"/>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44"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45" name="Oval 45"/>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46" name="Forma libre 46"/>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DFB064"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">
                          <v:oval id="Oval 45"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05sIA&#10;AADbAAAADwAAAGRycy9kb3ducmV2LnhtbESP3WoCMRCF7wu+QxihdzWrWNHVKGKx9KYtVR9g2Iyb&#10;1c0kJOm6vn1TKPTycH4+zmrT21Z0FGLjWMF4VIAgrpxuuFZwOu6f5iBiQtbYOiYFd4qwWQ8eVlhq&#10;d+Mv6g6pFnmEY4kKTEq+lDJWhizGkfPE2Tu7YDFlGWqpA97yuG3lpChm0mLDmWDQ085QdT182wwx&#10;vnvxu9dmMbdUXz7vs/Dxjko9DvvtEkSiPv2H/9pvWsH0GX6/5B8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vTmwgAAANsAAAAPAAAAAAAAAAAAAAAAAJgCAABkcnMvZG93&#10;bnJldi54bWxQSwUGAAAAAAQABAD1AAAAhwMAAAAA&#10;" fillcolor="#f24f4f [3204]" stroked="f" strokeweight="0">
                            <v:stroke joinstyle="miter"/>
                            <o:lock v:ext="edit" aspectratio="t"/>
                          </v:oval>
                          <v:shape id="Forma libre 46"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SNL8QA&#10;AADbAAAADwAAAGRycy9kb3ducmV2LnhtbESPQUvDQBSE74L/YXmCN7tRS9DYbRFByElo05LrM/uS&#10;DWbfht1tGv31bqHQ4zAz3zCrzWwHMZEPvWMFj4sMBHHjdM+dgn31+fACIkRkjYNjUvBLATbr25sV&#10;FtqdeEvTLnYiQTgUqMDEOBZShsaQxbBwI3HyWuctxiR9J7XHU4LbQT5lWS4t9pwWDI70Yaj52R2t&#10;gvrvUE1HX5mv1pfl8vW7zn37rNT93fz+BiLSHK/hS7vUCpY5nL+k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UjS/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Si la información acerca de los proveedores, incluidos los acuerdos financieros con ellos, juega un papel importante en su negocio, incluya la información relevante en esta sección.</w:t>
                </w:r>
              </w:p>
            </w:tc>
          </w:tr>
        </w:tbl>
        <w:p w:rsidR="00843104" w:rsidRPr="001622E8" w:rsidRDefault="00997E54">
          <w:pPr>
            <w:rPr>
              <w:lang w:val="es-ES"/>
            </w:rPr>
          </w:pPr>
        </w:p>
      </w:sdtContent>
    </w:sdt>
    <w:p w:rsidR="00843104" w:rsidRPr="001622E8" w:rsidRDefault="005F2B03">
      <w:pPr>
        <w:pStyle w:val="Ttulo2"/>
        <w:rPr>
          <w:lang w:val="es-ES"/>
        </w:rPr>
      </w:pPr>
      <w:bookmarkStart w:id="13" w:name="_Toc344383015"/>
      <w:r w:rsidRPr="001622E8">
        <w:rPr>
          <w:rFonts w:ascii="Garamond" w:hAnsi="Garamond"/>
          <w:color w:val="4C483D"/>
          <w:lang w:val="es-ES"/>
        </w:rPr>
        <w:t>Servicio</w:t>
      </w:r>
      <w:bookmarkEnd w:id="13"/>
    </w:p>
    <w:sdt>
      <w:sdtPr>
        <w:rPr>
          <w:color w:val="4C483D" w:themeColor="text2"/>
          <w:sz w:val="20"/>
          <w:szCs w:val="20"/>
          <w:lang w:val="es-ES"/>
        </w:rPr>
        <w:id w:val="628210584"/>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50"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51" name="Oval 51"/>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52" name="Forma libre 52"/>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604AD9F"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">
                          <v:oval id="Oval 51"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kOMEA&#10;AADbAAAADwAAAGRycy9kb3ducmV2LnhtbESP3WoCMRCF7wu+QxihdzVroWJXo4hS6U0tVR9g2Iyb&#10;1c0kJHFd374pCL08nJ+PM1/2thUdhdg4VjAeFSCIK6cbrhUcDx8vUxAxIWtsHZOCO0VYLgZPcyy1&#10;u/EPdftUizzCsUQFJiVfShkrQxbjyHni7J1csJiyDLXUAW953LbytSgm0mLDmWDQ09pQddlfbYYY&#10;3238etu8Ty3V5+/7JOy+UKnnYb+agUjUp//wo/2pFbyN4e9L/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EZDjBAAAA2wAAAA8AAAAAAAAAAAAAAAAAmAIAAGRycy9kb3du&#10;cmV2LnhtbFBLBQYAAAAABAAEAPUAAACGAwAAAAA=&#10;" fillcolor="#f24f4f [3204]" stroked="f" strokeweight="0">
                            <v:stroke joinstyle="miter"/>
                            <o:lock v:ext="edit" aspectratio="t"/>
                          </v:oval>
                          <v:shape id="Forma libre 52"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d8cQA&#10;AADbAAAADwAAAGRycy9kb3ducmV2LnhtbESPQWvCQBSE70L/w/IK3nRT20qbuooIhZwKmhavr9mX&#10;bGj2bdhdY+yv7woFj8PMfMOsNqPtxEA+tI4VPMwzEMSV0y03Cj7L99kLiBCRNXaOScGFAmzWd5MV&#10;5tqdeU/DITYiQTjkqMDE2OdShsqQxTB3PXHyauctxiR9I7XHc4LbTi6ybCkttpwWDPa0M1T9HE5W&#10;wfH3qxxOvjQftS+Kp9fv49LXj0pN78ftG4hIY7yF/9uFVvC8gOuX9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2HfH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Tanto si comercializa productos como servicios, use esta sección para especificar el nivel y los medios de servicio que proporciona a los clientes antes, durante y después de la venta. </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¿Qué hace para que sus servicios destaquen respecto a la competencia?</w:t>
                </w:r>
              </w:p>
            </w:tc>
          </w:tr>
        </w:tbl>
        <w:p w:rsidR="00843104" w:rsidRPr="001622E8" w:rsidRDefault="00997E54">
          <w:pPr>
            <w:rPr>
              <w:lang w:val="es-ES"/>
            </w:rPr>
          </w:pPr>
        </w:p>
      </w:sdtContent>
    </w:sdt>
    <w:p w:rsidR="00843104" w:rsidRPr="001622E8" w:rsidRDefault="005F2B03">
      <w:pPr>
        <w:pStyle w:val="Ttulo2"/>
        <w:rPr>
          <w:lang w:val="es-ES"/>
        </w:rPr>
      </w:pPr>
      <w:bookmarkStart w:id="14" w:name="_Toc344383016"/>
      <w:r w:rsidRPr="001622E8">
        <w:rPr>
          <w:rFonts w:ascii="Garamond" w:hAnsi="Garamond"/>
          <w:color w:val="4C483D"/>
          <w:lang w:val="es-ES"/>
        </w:rPr>
        <w:lastRenderedPageBreak/>
        <w:t>Manufacturación</w:t>
      </w:r>
      <w:bookmarkEnd w:id="14"/>
    </w:p>
    <w:sdt>
      <w:sdtPr>
        <w:rPr>
          <w:color w:val="4C483D" w:themeColor="text2"/>
          <w:sz w:val="20"/>
          <w:szCs w:val="20"/>
          <w:lang w:val="es-ES"/>
        </w:rPr>
        <w:id w:val="-1457174569"/>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53"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54" name="Oval 54"/>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55" name="Forma libre 55"/>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90D88CE"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">
                          <v:oval id="Oval 54"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HoMIA&#10;AADbAAAADwAAAGRycy9kb3ducmV2LnhtbESP3WoCMRCF7wu+QxihdzWrWNHVKGKx9KYtVR9g2Iyb&#10;1c0kJOm6vn1TKPTycH4+zmrT21Z0FGLjWMF4VIAgrpxuuFZwOu6f5iBiQtbYOiYFd4qwWQ8eVlhq&#10;d+Mv6g6pFnmEY4kKTEq+lDJWhizGkfPE2Tu7YDFlGWqpA97yuG3lpChm0mLDmWDQ085QdT182wwx&#10;vnvxu9dmMbdUXz7vs/Dxjko9DvvtEkSiPv2H/9pvWsHzFH6/5B8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8egwgAAANsAAAAPAAAAAAAAAAAAAAAAAJgCAABkcnMvZG93&#10;bnJldi54bWxQSwUGAAAAAAQABAD1AAAAhwMAAAAA&#10;" fillcolor="#f24f4f [3204]" stroked="f" strokeweight="0">
                            <v:stroke joinstyle="miter"/>
                            <o:lock v:ext="edit" aspectratio="t"/>
                          </v:oval>
                          <v:shape id="Forma libre 55"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hcQA&#10;AADbAAAADwAAAGRycy9kb3ducmV2LnhtbESPQWvCQBSE7wX/w/KE3upGW6VNXUUKhZwKNYrX1+xL&#10;Nph9G3bXmPbXdwsFj8PMfMOst6PtxEA+tI4VzGcZCOLK6ZYbBYfy/eEZRIjIGjvHpOCbAmw3k7s1&#10;5tpd+ZOGfWxEgnDIUYGJsc+lDJUhi2HmeuLk1c5bjEn6RmqP1wS3nVxk2UpabDktGOzpzVB13l+s&#10;gtPPsRwuvjQftS+Kp5ev08rXj0rdT8fdK4hIY7yF/9uFVrBcwt+X9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fhYX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¿Su negocio fabrica algún producto? En caso afirmativo, describa sus instalaciones y la maquinaria o los equipos especiales.</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Sin revelar ninguna información de carácter propietario, describa el procedimiento de fabricación.</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Si aún no se ha incluido en la sección Productos y servicios, describa cómo venderá los productos que fabrica. ¿Directamente al público? ¿A través de un mayorista o distribuidor? ¿Otros? </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¿Cómo transportará los productos al mercado?</w:t>
                </w:r>
              </w:p>
            </w:tc>
          </w:tr>
        </w:tbl>
        <w:p w:rsidR="00843104" w:rsidRPr="001622E8" w:rsidRDefault="00997E54">
          <w:pPr>
            <w:rPr>
              <w:lang w:val="es-ES"/>
            </w:rPr>
          </w:pPr>
        </w:p>
      </w:sdtContent>
    </w:sdt>
    <w:p w:rsidR="00843104" w:rsidRPr="001622E8" w:rsidRDefault="005F2B03">
      <w:pPr>
        <w:pStyle w:val="Ttulo2"/>
        <w:rPr>
          <w:lang w:val="es-ES"/>
        </w:rPr>
      </w:pPr>
      <w:bookmarkStart w:id="15" w:name="_Toc344383017"/>
      <w:r w:rsidRPr="001622E8">
        <w:rPr>
          <w:rFonts w:ascii="Garamond" w:hAnsi="Garamond"/>
          <w:color w:val="4C483D"/>
          <w:lang w:val="es-ES"/>
        </w:rPr>
        <w:t>Administración</w:t>
      </w:r>
      <w:bookmarkEnd w:id="15"/>
    </w:p>
    <w:sdt>
      <w:sdtPr>
        <w:rPr>
          <w:color w:val="4C483D" w:themeColor="text2"/>
          <w:sz w:val="20"/>
          <w:szCs w:val="20"/>
          <w:lang w:val="es-ES"/>
        </w:rPr>
        <w:id w:val="80569572"/>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56"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57" name="Oval 57"/>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58" name="Forma libre 58"/>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C5E087C"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">
                          <v:oval id="Oval 57"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Z18IA&#10;AADbAAAADwAAAGRycy9kb3ducmV2LnhtbESP3WoCMRCF74W+Q5iCdzWrUGtXo4hS6U0ttT7AsJlu&#10;tm4mIYnr+vZNQfDycH4+zmLV21Z0FGLjWMF4VIAgrpxuuFZw/H57moGICVlj65gUXCnCavkwWGCp&#10;3YW/qDukWuQRjiUqMCn5UspYGbIYR84TZ+/HBYspy1BLHfCSx20rJ0UxlRYbzgSDnjaGqtPhbDPE&#10;+G7rN7vmdWap/v28TsP+A5UaPvbrOYhEfbqHb+13reD5Bf6/5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VnXwgAAANsAAAAPAAAAAAAAAAAAAAAAAJgCAABkcnMvZG93&#10;bnJldi54bWxQSwUGAAAAAAQABAD1AAAAhwMAAAAA&#10;" fillcolor="#f24f4f [3204]" stroked="f" strokeweight="0">
                            <v:stroke joinstyle="miter"/>
                            <o:lock v:ext="edit" aspectratio="t"/>
                          </v:oval>
                          <v:shape id="Forma libre 58"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qG8EA&#10;AADbAAAADwAAAGRycy9kb3ducmV2LnhtbERPz2vCMBS+D/Y/hDfwNtNtTrQaZQwGPQ1mFa/P5rUp&#10;Ni8libXurzeHwY4f3+/1drSdGMiH1rGCl2kGgrhyuuVGwb78el6ACBFZY+eYFNwowHbz+LDGXLsr&#10;/9Cwi41IIRxyVGBi7HMpQ2XIYpi6njhxtfMWY4K+kdrjNYXbTr5m2VxabDk1GOzp01B13l2sguPv&#10;oRwuvjTftS+K2fJ0nPv6TanJ0/ixAhFpjP/iP3ehFbynselL+gF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eKhvBAAAA2wAAAA8AAAAAAAAAAAAAAAAAmAIAAGRycy9kb3du&#10;cmV2LnhtbFBLBQYAAAAABAAEAPUAAACG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¿Cómo ayudarán sus antecedentes o su experiencia a convertir este negocio en un éxito? ¿Cuál será su grado de actividad y qué áreas de administración delegará a otros? </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Describa a otras personas que administran o administrarán su negocio, incluido lo siguiente: </w:t>
                </w:r>
              </w:p>
              <w:p w:rsidR="00843104" w:rsidRPr="001622E8" w:rsidRDefault="005F2B03">
                <w:pPr>
                  <w:pStyle w:val="Textodelasugerencia"/>
                  <w:numPr>
                    <w:ilvl w:val="0"/>
                    <w:numId w:val="2"/>
                  </w:numPr>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¿Cuáles son sus cualificaciones y sus antecedentes? (Se pueden incluir currículos en un apéndice). </w:t>
                </w:r>
              </w:p>
              <w:p w:rsidR="00843104" w:rsidRPr="001622E8" w:rsidRDefault="005F2B03">
                <w:pPr>
                  <w:pStyle w:val="Textodelasugerencia"/>
                  <w:numPr>
                    <w:ilvl w:val="0"/>
                    <w:numId w:val="2"/>
                  </w:numPr>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¿Cuáles son sus puntos fuertes o áreas de experiencia que respalden el éxito de su negocio? </w:t>
                </w:r>
              </w:p>
              <w:p w:rsidR="00843104" w:rsidRPr="001622E8" w:rsidRDefault="005F2B03">
                <w:pPr>
                  <w:pStyle w:val="Textodelasugerencia"/>
                  <w:numPr>
                    <w:ilvl w:val="0"/>
                    <w:numId w:val="2"/>
                  </w:numPr>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¿Cuáles son sus responsabilidades y están estas claramente definidas (especialmente importante en acuerdos de asociación)? </w:t>
                </w:r>
              </w:p>
              <w:p w:rsidR="00843104" w:rsidRPr="001622E8" w:rsidRDefault="005F2B03">
                <w:pPr>
                  <w:pStyle w:val="Textodelasugerencia"/>
                  <w:numPr>
                    <w:ilvl w:val="0"/>
                    <w:numId w:val="2"/>
                  </w:numPr>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¿De qué habilidades carece su equipo de administración que deban suplirse mediante fuentes externas o contratación adicional?</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Si su negocio tiene empleados, describa la cadena de mando. ¿Qué cursos y soporte (como un manual de las directivas de la compañía) proporcionará a los empleados? ¿Proporcionará incentivos a los empleados que mejoren el crecimiento de la compañía?</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Si su negocio es una franquicia, ¿qué tipo de asistencia puede esperar y durante cuánto tiempo? Incluya información acerca de los procedimientos operativos y guías relacionadas que le haya proporcionado el franquiciador.</w:t>
                </w:r>
              </w:p>
            </w:tc>
          </w:tr>
        </w:tbl>
        <w:p w:rsidR="00843104" w:rsidRPr="001622E8" w:rsidRDefault="00997E54">
          <w:pPr>
            <w:rPr>
              <w:lang w:val="es-ES"/>
            </w:rPr>
          </w:pPr>
        </w:p>
      </w:sdtContent>
    </w:sdt>
    <w:p w:rsidR="00843104" w:rsidRPr="001622E8" w:rsidRDefault="005F2B03">
      <w:pPr>
        <w:pStyle w:val="Ttulo2"/>
        <w:rPr>
          <w:lang w:val="es-ES"/>
        </w:rPr>
      </w:pPr>
      <w:bookmarkStart w:id="16" w:name="_Toc344383018"/>
      <w:r w:rsidRPr="001622E8">
        <w:rPr>
          <w:rFonts w:ascii="Garamond" w:hAnsi="Garamond"/>
          <w:color w:val="4C483D"/>
          <w:lang w:val="es-ES"/>
        </w:rPr>
        <w:t>Administración financiera</w:t>
      </w:r>
      <w:bookmarkEnd w:id="16"/>
    </w:p>
    <w:sdt>
      <w:sdtPr>
        <w:rPr>
          <w:color w:val="4C483D" w:themeColor="text2"/>
          <w:sz w:val="20"/>
          <w:szCs w:val="20"/>
          <w:lang w:val="es-ES"/>
        </w:rPr>
        <w:id w:val="-256360038"/>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23"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24" name="Oval 24"/>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5" name="Forma libre 25"/>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03E647B"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">
                          <v:oval id="Oval 24"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03cIA&#10;AADbAAAADwAAAGRycy9kb3ducmV2LnhtbESP3WoCMRCF7wXfIYzQO80qRexqFLG09MZKt32AYTNu&#10;tt1MQpKu69s3QsHLw/n5OJvdYDvRU4itYwXzWQGCuHa65UbB1+fLdAUiJmSNnWNScKUIu+14tMFS&#10;uwt/UF+lRuQRjiUqMCn5UspYG7IYZ84TZ+/sgsWUZWikDnjJ47aTi6JYSostZ4JBTwdD9U/1azPE&#10;+P7ZH17bp5Wl5vt0XYb3Iyr1MBn2axCJhnQP/7fftILFI9y+5B8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bTdwgAAANsAAAAPAAAAAAAAAAAAAAAAAJgCAABkcnMvZG93&#10;bnJldi54bWxQSwUGAAAAAAQABAD1AAAAhwMAAAAA&#10;" fillcolor="#f24f4f [3204]" stroked="f" strokeweight="0">
                            <v:stroke joinstyle="miter"/>
                            <o:lock v:ext="edit" aspectratio="t"/>
                          </v:oval>
                          <v:shape id="Forma libre 25"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2+MQA&#10;AADbAAAADwAAAGRycy9kb3ducmV2LnhtbESPQWvCQBSE70L/w/IK3nRT20qbuooIhZwKmhavr9mX&#10;bGj2bdhdY+yv7woFj8PMfMOsNqPtxEA+tI4VPMwzEMSV0y03Cj7L99kLiBCRNXaOScGFAmzWd5MV&#10;5tqdeU/DITYiQTjkqMDE2OdShsqQxTB3PXHyauctxiR9I7XHc4LbTi6ybCkttpwWDPa0M1T9HE5W&#10;wfH3qxxOvjQftS+Kp9fv49LXj0pN78ftG4hIY7yF/9uFVrB4huuX9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9vj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Cuando escriba esta sección, considere que la forma de administrar las finanzas de la compañía puede suponer la diferencia entre el éxito y el fracaso. </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En función de los productos o servicios determinados que pretende ofrecer, explique cómo espera hacer que su negocio sea rentable y en qué plazo de tiempo. ¿Su negocio proporcionará un buen flujo de caja o tendrá que preocuparse por el tamaño de las Cuentas a cobrar y posibles problemas de deudas o cobros?</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En el apéndice debe incluir información detallada de los costes de puesta en marcha y de operación. No obstante, puede un breve resumen con referencias a las tablas, los gráficos o los números de página apropiados indicando las necesidades de puesta en marcha y el presupuesto operativo. </w:t>
                </w:r>
              </w:p>
              <w:p w:rsidR="00843104" w:rsidRPr="001622E8" w:rsidRDefault="005F2B03">
                <w:pPr>
                  <w:pStyle w:val="Textodelasugerencia"/>
                  <w:numPr>
                    <w:ilvl w:val="0"/>
                    <w:numId w:val="2"/>
                  </w:numPr>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Las necesidades de puesta en marcha incluyen compras puntuales, como equipos o suministros importantes, cuotas iniciales o depósitos, así como cuotas legales y profesionales; licencias o permisos; seguros; renovación, diseño o decoración de su ubicación; costes de personal previos a la apertura; publicidad o promoción.</w:t>
                </w:r>
              </w:p>
              <w:p w:rsidR="00843104" w:rsidRPr="001622E8" w:rsidRDefault="005F2B03">
                <w:pPr>
                  <w:pStyle w:val="Textodelasugerencia"/>
                  <w:numPr>
                    <w:ilvl w:val="0"/>
                    <w:numId w:val="2"/>
                  </w:numPr>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Una vez listo para abrir su negocio, necesitará un presupuesto operativo para ayudar a priorizar los gastos. Debe incluir el dinero que necesita para sobrevivir los primeros tres a seis meses de funcionamiento e indicar cómo tiene pensado controlar las finanzas de su compañía. Incluya los siguientes gastos: alquiler, servicios públicos, seguros, nóminas (incluidos impuestos), pagos de préstamos, suministros de oficina, viajes y entretenimiento, contabilidad y legal, publicidad y </w:t>
                </w:r>
                <w:r w:rsidRPr="001622E8">
                  <w:rPr>
                    <w:rFonts w:ascii="Century Gothic" w:hAnsi="Century Gothic"/>
                    <w:color w:val="4C483D"/>
                    <w:lang w:val="es-ES"/>
                  </w:rPr>
                  <w:lastRenderedPageBreak/>
                  <w:t xml:space="preserve">promoción, reparaciones y mantenimiento, depreciación, y otras categorías específicas de su negocio. </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También puede incluir información (o referencias cruzadas a otras secciones de este plan de negocio si ya se ha incluido en otras partes) acerca del tipo de sistema de contabilidad y control de inventario que está usando, pretende usar o, cuando corresponda, el franquiciador espera que use.</w:t>
                </w:r>
              </w:p>
            </w:tc>
          </w:tr>
        </w:tbl>
        <w:p w:rsidR="00843104" w:rsidRPr="001622E8" w:rsidRDefault="00997E54">
          <w:pPr>
            <w:rPr>
              <w:lang w:val="es-ES"/>
            </w:rPr>
          </w:pPr>
        </w:p>
      </w:sdtContent>
    </w:sdt>
    <w:p w:rsidR="00843104" w:rsidRPr="001622E8" w:rsidRDefault="005F2B03">
      <w:pPr>
        <w:pStyle w:val="Ttulo2"/>
        <w:rPr>
          <w:lang w:val="es-ES"/>
        </w:rPr>
      </w:pPr>
      <w:bookmarkStart w:id="17" w:name="_Toc344383019"/>
      <w:r w:rsidRPr="001622E8">
        <w:rPr>
          <w:rFonts w:ascii="Garamond" w:hAnsi="Garamond"/>
          <w:color w:val="4C483D"/>
          <w:lang w:val="es-ES"/>
        </w:rPr>
        <w:t>Resumen de puesta en marcha/adquisición</w:t>
      </w:r>
      <w:bookmarkEnd w:id="17"/>
    </w:p>
    <w:sdt>
      <w:sdtPr>
        <w:rPr>
          <w:color w:val="4C483D" w:themeColor="text2"/>
          <w:sz w:val="20"/>
          <w:szCs w:val="20"/>
          <w:lang w:val="es-ES"/>
        </w:rPr>
        <w:id w:val="-1500341416"/>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59"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60" name="Oval 60"/>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61" name="Forma libre 61"/>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CE31E0D"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">
                          <v:oval id="Oval 60"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LHr8A&#10;AADbAAAADwAAAGRycy9kb3ducmV2LnhtbERPzUoDMRC+C32HMAVvNlsPS12bltKieFGx9QGGzbhZ&#10;u5mEJG63b+8cBI8f3/96O/lBjZRyH9jAclGBIm6D7bkz8Hl6uluBygXZ4hCYDFwpw3Yzu1ljY8OF&#10;P2g8lk5JCOcGDbhSYqN1bh15zIsQiYX7CsljEZg6bRNeJNwP+r6qau2xZ2lwGGnvqD0ff7yUuDge&#10;4v65f1h56r7fr3V6e0VjbufT7hFUoan8i//cL9ZALevli/wAv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ZAsevwAAANsAAAAPAAAAAAAAAAAAAAAAAJgCAABkcnMvZG93bnJl&#10;di54bWxQSwUGAAAAAAQABAD1AAAAhAMAAAAA&#10;" fillcolor="#f24f4f [3204]" stroked="f" strokeweight="0">
                            <v:stroke joinstyle="miter"/>
                            <o:lock v:ext="edit" aspectratio="t"/>
                          </v:oval>
                          <v:shape id="Forma libre 61"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JO8QA&#10;AADbAAAADwAAAGRycy9kb3ducmV2LnhtbESPwWrDMBBE74X+g9hCb42cNpjWjRJKoeBToHFCrltr&#10;bZlaKyMpjpuvrwKBHIeZecMs15PtxUg+dI4VzGcZCOLa6Y5bBbvq6+kVRIjIGnvHpOCPAqxX93dL&#10;LLQ78TeN29iKBOFQoAIT41BIGWpDFsPMDcTJa5y3GJP0rdQeTwlue/mcZbm02HFaMDjQp6H6d3u0&#10;Cg7nfTUefWU2jS/LxdvPIffNi1KPD9PHO4hIU7yFr+1SK8jncPmSf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ISTv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Resuma los detalles más importantes relativos al inicio o a la adquisición de su negocio. (Si no es aplicable a su negocio, elimínelo). </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Tal y como se indicó en la sección anterior, incluya la tabla de los costes de puesta en marcha o adquisición en el apéndice.</w:t>
                </w:r>
              </w:p>
            </w:tc>
          </w:tr>
        </w:tbl>
        <w:p w:rsidR="00843104" w:rsidRPr="001622E8" w:rsidRDefault="00997E54">
          <w:pPr>
            <w:rPr>
              <w:lang w:val="es-ES"/>
            </w:rPr>
          </w:pPr>
        </w:p>
      </w:sdtContent>
    </w:sdt>
    <w:p w:rsidR="00843104" w:rsidRPr="001622E8" w:rsidRDefault="005F2B03">
      <w:pPr>
        <w:pStyle w:val="Ttulo1"/>
        <w:rPr>
          <w:lang w:val="es-ES"/>
        </w:rPr>
      </w:pPr>
      <w:bookmarkStart w:id="18" w:name="_Toc344383020"/>
      <w:r w:rsidRPr="001622E8">
        <w:rPr>
          <w:rFonts w:ascii="Century Gothic" w:hAnsi="Century Gothic"/>
          <w:color w:val="F24F4F"/>
          <w:lang w:val="es-ES"/>
        </w:rPr>
        <w:t>Marketing</w:t>
      </w:r>
      <w:bookmarkEnd w:id="18"/>
    </w:p>
    <w:sdt>
      <w:sdtPr>
        <w:rPr>
          <w:color w:val="4C483D" w:themeColor="text2"/>
          <w:sz w:val="20"/>
          <w:szCs w:val="20"/>
          <w:lang w:val="es-ES"/>
        </w:rPr>
        <w:id w:val="-2111108292"/>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62"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63" name="Oval 63"/>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64" name="Forma libre 64"/>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CF6AD4F"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">
                          <v:oval id="Oval 63"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VacIA&#10;AADbAAAADwAAAGRycy9kb3ducmV2LnhtbESP3WoCMRCF7wu+QxihdzVrC4tujSJKpTe1qH2AYTPd&#10;bN1MQhLX9e2bgtDLw/n5OIvVYDvRU4itYwXTSQGCuHa65UbB1+ntaQYiJmSNnWNScKMIq+XoYYGV&#10;dlc+UH9MjcgjHCtUYFLylZSxNmQxTpwnzt63CxZTlqGROuA1j9tOPhdFKS22nAkGPW0M1efjxWaI&#10;8f3Wb3btfGap+fm8lWH/gUo9jof1K4hEQ/oP39vvWkH5An9f8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pVpwgAAANsAAAAPAAAAAAAAAAAAAAAAAJgCAABkcnMvZG93&#10;bnJldi54bWxQSwUGAAAAAAQABAD1AAAAhwMAAAAA&#10;" fillcolor="#f24f4f [3204]" stroked="f" strokeweight="0">
                            <v:stroke joinstyle="miter"/>
                            <o:lock v:ext="edit" aspectratio="t"/>
                          </v:oval>
                          <v:shape id="Forma libre 64"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qo8QA&#10;AADbAAAADwAAAGRycy9kb3ducmV2LnhtbESPQUvDQBSE74L/YXmCN7tRS9DYbRFByElo05LrM/uS&#10;DWbfht1tGv31bqHQ4zAz3zCrzWwHMZEPvWMFj4sMBHHjdM+dgn31+fACIkRkjYNjUvBLATbr25sV&#10;FtqdeEvTLnYiQTgUqMDEOBZShsaQxbBwI3HyWuctxiR9J7XHU4LbQT5lWS4t9pwWDI70Yaj52R2t&#10;gvrvUE1HX5mv1pfl8vW7zn37rNT93fz+BiLSHK/hS7vUCvIlnL+k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6qP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La forma en que comercialice su negocio puede jugar un papel importante en su éxito o en su fracaso. Es vital saber todo lo posible acerca de sus posibles clientes: quiénes son, qué quieren (y no quieren) y las expectativas que pudieran tener.</w:t>
                </w:r>
              </w:p>
            </w:tc>
          </w:tr>
        </w:tbl>
        <w:p w:rsidR="00843104" w:rsidRPr="001622E8" w:rsidRDefault="00997E54">
          <w:pPr>
            <w:rPr>
              <w:lang w:val="es-ES"/>
            </w:rPr>
          </w:pPr>
        </w:p>
      </w:sdtContent>
    </w:sdt>
    <w:p w:rsidR="00843104" w:rsidRPr="001622E8" w:rsidRDefault="005F2B03">
      <w:pPr>
        <w:pStyle w:val="Ttulo2"/>
        <w:rPr>
          <w:lang w:val="es-ES"/>
        </w:rPr>
      </w:pPr>
      <w:bookmarkStart w:id="19" w:name="_Toc344383021"/>
      <w:r w:rsidRPr="001622E8">
        <w:rPr>
          <w:rFonts w:ascii="Garamond" w:hAnsi="Garamond"/>
          <w:color w:val="4C483D"/>
          <w:lang w:val="es-ES"/>
        </w:rPr>
        <w:t>Análisis de mercado</w:t>
      </w:r>
      <w:bookmarkEnd w:id="19"/>
    </w:p>
    <w:sdt>
      <w:sdtPr>
        <w:rPr>
          <w:color w:val="4C483D" w:themeColor="text2"/>
          <w:sz w:val="20"/>
          <w:szCs w:val="20"/>
          <w:lang w:val="es-ES"/>
        </w:rPr>
        <w:id w:val="765039507"/>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72"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73" name="Oval 73"/>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74" name="Forma libre 74"/>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6C66FDE"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">
                          <v:oval id="Oval 73"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DtMIA&#10;AADbAAAADwAAAGRycy9kb3ducmV2LnhtbESP3WoCMRCF74W+Q5iCdzWrBWtXo4hS6U0ttT7AsJlu&#10;tm4mIYnr+vZNQfDycH4+zmLV21Z0FGLjWMF4VIAgrpxuuFZw/H57moGICVlj65gUXCnCavkwWGCp&#10;3YW/qDukWuQRjiUqMCn5UspYGbIYR84TZ+/HBYspy1BLHfCSx20rJ0UxlRYbzgSDnjaGqtPhbDPE&#10;+G7rN7vmdWap/v28TsP+A5UaPvbrOYhEfbqHb+13reDlGf6/5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wO0wgAAANsAAAAPAAAAAAAAAAAAAAAAAJgCAABkcnMvZG93&#10;bnJldi54bWxQSwUGAAAAAAQABAD1AAAAhwMAAAAA&#10;" fillcolor="#f24f4f [3204]" stroked="f" strokeweight="0">
                            <v:stroke joinstyle="miter"/>
                            <o:lock v:ext="edit" aspectratio="t"/>
                          </v:oval>
                          <v:shape id="Forma libre 74"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8fsQA&#10;AADbAAAADwAAAGRycy9kb3ducmV2LnhtbESPQUvEMBSE74L/ITzBm01dl1XrpkUWhJ4Et8pen81r&#10;U2xeSpLtVn+9EYQ9DjPzDbOtFjuKmXwYHCu4zXIQxK3TA/cK3puXmwcQISJrHB2Tgm8KUJWXF1ss&#10;tDvxG8372IsE4VCgAhPjVEgZWkMWQ+Ym4uR1zluMSfpeao+nBLejXOX5RlocOC0YnGhnqP3aH62C&#10;w89HMx99Y147X9frx8/Dxnd3Sl1fLc9PICIt8Rz+b9dawf0a/r6k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fH7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¿Cuál es su mercado de destino? (¿Quién es más probable que compre sus productos o use sus servicios?) ¿Cuáles son los datos demográficos? ¿Cuál es el tamaño de su posible base de clientes?</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¿Dónde están? ¿Cómo les hará saber quién es, dónde está y qué tiene que ofrecerles?</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Si cree que tiene algo nuevo, innovador o que no está fácilmente disponible: ¿Cómo sabe que hay mercado para ello, que las personas querrán pagar por lo que ofrece?</w:t>
                </w:r>
              </w:p>
              <w:p w:rsidR="00843104" w:rsidRPr="00A82001" w:rsidRDefault="005F2B03">
                <w:pPr>
                  <w:pStyle w:val="Textodelasugerencia"/>
                  <w:cnfStyle w:val="000000000000" w:firstRow="0" w:lastRow="0" w:firstColumn="0" w:lastColumn="0" w:oddVBand="0" w:evenVBand="0" w:oddHBand="0" w:evenHBand="0" w:firstRowFirstColumn="0" w:firstRowLastColumn="0" w:lastRowFirstColumn="0" w:lastRowLastColumn="0"/>
                  <w:rPr>
                    <w:spacing w:val="-6"/>
                    <w:lang w:val="es-ES"/>
                  </w:rPr>
                </w:pPr>
                <w:r w:rsidRPr="00A82001">
                  <w:rPr>
                    <w:rFonts w:ascii="Century Gothic" w:hAnsi="Century Gothic"/>
                    <w:color w:val="4C483D"/>
                    <w:spacing w:val="-6"/>
                    <w:lang w:val="es-ES"/>
                  </w:rPr>
                  <w:t>Considere el mercado al que está intentando llegar: ¿está en crecimiento, se está reduciendo o está estático?</w:t>
                </w:r>
              </w:p>
              <w:p w:rsidR="00843104" w:rsidRPr="00A82001" w:rsidRDefault="005F2B03">
                <w:pPr>
                  <w:pStyle w:val="Textodelasugerencia"/>
                  <w:cnfStyle w:val="000000000000" w:firstRow="0" w:lastRow="0" w:firstColumn="0" w:lastColumn="0" w:oddVBand="0" w:evenVBand="0" w:oddHBand="0" w:evenHBand="0" w:firstRowFirstColumn="0" w:firstRowLastColumn="0" w:lastRowFirstColumn="0" w:lastRowLastColumn="0"/>
                  <w:rPr>
                    <w:spacing w:val="-4"/>
                    <w:lang w:val="es-ES"/>
                  </w:rPr>
                </w:pPr>
                <w:r w:rsidRPr="00A82001">
                  <w:rPr>
                    <w:rFonts w:ascii="Century Gothic" w:hAnsi="Century Gothic"/>
                    <w:color w:val="4C483D"/>
                    <w:spacing w:val="-4"/>
                    <w:lang w:val="es-ES"/>
                  </w:rPr>
                  <w:t>¿A qué porcentaje del mercado cree que podrá llegar? ¿Cómo podrá aumentar su cuota de mercado?</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Nota: Podría incluir un gráfico, como el siguiente, para ofrecer de un vistazo los puntos importantes acerca de su potencial de mercado. </w:t>
                </w:r>
              </w:p>
            </w:tc>
          </w:tr>
        </w:tbl>
        <w:p w:rsidR="00843104" w:rsidRPr="001622E8" w:rsidRDefault="00997E54">
          <w:pPr>
            <w:rPr>
              <w:lang w:val="es-ES"/>
            </w:rPr>
          </w:pPr>
        </w:p>
      </w:sdtContent>
    </w:sdt>
    <w:p w:rsidR="00843104" w:rsidRPr="001622E8" w:rsidRDefault="005F2B03">
      <w:pPr>
        <w:rPr>
          <w:lang w:val="es-ES"/>
        </w:rPr>
      </w:pPr>
      <w:r w:rsidRPr="001622E8">
        <w:rPr>
          <w:noProof/>
          <w:lang w:val="es-CO" w:eastAsia="es-CO"/>
        </w:rPr>
        <w:lastRenderedPageBreak/>
        <w:drawing>
          <wp:inline distT="0" distB="0" distL="0" distR="0">
            <wp:extent cx="5943600" cy="2286000"/>
            <wp:effectExtent l="0" t="0" r="0" b="0"/>
            <wp:docPr id="68" name="Gráfico 68" descr="Gráfico de crecimiento del mercado local"/>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43104" w:rsidRPr="001622E8" w:rsidRDefault="005F2B03">
      <w:pPr>
        <w:pStyle w:val="Ttulo2"/>
        <w:rPr>
          <w:lang w:val="es-ES"/>
        </w:rPr>
      </w:pPr>
      <w:bookmarkStart w:id="20" w:name="_Toc344383022"/>
      <w:r w:rsidRPr="001622E8">
        <w:rPr>
          <w:rFonts w:ascii="Garamond" w:hAnsi="Garamond"/>
          <w:color w:val="4C483D"/>
          <w:lang w:val="es-ES"/>
        </w:rPr>
        <w:t>Segmentación del mercado</w:t>
      </w:r>
      <w:bookmarkEnd w:id="20"/>
    </w:p>
    <w:sdt>
      <w:sdtPr>
        <w:rPr>
          <w:color w:val="4C483D" w:themeColor="text2"/>
          <w:sz w:val="20"/>
          <w:szCs w:val="20"/>
          <w:lang w:val="es-ES"/>
        </w:rPr>
        <w:id w:val="1283853419"/>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80"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81" name="Oval 81"/>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82" name="Forma libre 82"/>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5E3CA81"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">
                          <v:oval id="Oval 81"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If8EA&#10;AADbAAAADwAAAGRycy9kb3ducmV2LnhtbESPzWoCMRSF9wXfIVyhu5rRhUxHoxRFcdOWqg9wmdxO&#10;pp3chCSO49s3gtDl4fx8nOV6sJ3oKcTWsYLppABBXDvdcqPgfNq9lCBiQtbYOSYFN4qwXo2ellhp&#10;d+Uv6o+pEXmEY4UKTEq+kjLWhizGifPE2ft2wWLKMjRSB7zmcdvJWVHMpcWWM8Ggp42h+vd4sRli&#10;fL/1m337Wlpqfj5v8/Dxjko9j4e3BYhEQ/oPP9oHraCcwv1L/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kSH/BAAAA2wAAAA8AAAAAAAAAAAAAAAAAmAIAAGRycy9kb3du&#10;cmV2LnhtbFBLBQYAAAAABAAEAPUAAACGAwAAAAA=&#10;" fillcolor="#f24f4f [3204]" stroked="f" strokeweight="0">
                            <v:stroke joinstyle="miter"/>
                            <o:lock v:ext="edit" aspectratio="t"/>
                          </v:oval>
                          <v:shape id="Forma libre 82"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xtsQA&#10;AADbAAAADwAAAGRycy9kb3ducmV2LnhtbESPQWvCQBSE74X+h+UVvNWNWsSmrlIKQk5CjcXra/Yl&#10;G8y+DbtrjP76bqHQ4zAz3zDr7Wg7MZAPrWMFs2kGgrhyuuVGwbHcPa9AhIissXNMCm4UYLt5fFhj&#10;rt2VP2k4xEYkCIccFZgY+1zKUBmyGKauJ05e7bzFmKRvpPZ4TXDbyXmWLaXFltOCwZ4+DFXnw8Uq&#10;ON2/yuHiS7OvfVG8vH6flr5eKDV5Gt/fQEQa43/4r11oBas5/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bb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¿Su mercado de destino está segmentado? ¿Hay diferentes niveles dentro del mismo tipo de negocio, y ofrece cada uno de ellos una diferencia en cuanto a calidad, precio o gama de productos?</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¿Esta segmentación del mercado está dirigida por área geográfica, líneas de productos, precios u otros criterios?</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¿En qué segmento del mercado encajaría su negocio principal? ¿Qué porcentaje del mercado total supone este segmento? ¿A qué porcentaje de este segmento llegará su negocio?</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Nota: Un gráfico circular es una buena manera de mostrar las relaciones entre las partes y el todo, como el porcentaje del mercado de destino que encaja en cada segmento principal. Para cambiar la forma de las etiquetas de datos, haga clic con el botón secundario y, después, haga clic en Cambiar formas de etiquetas de datos.</w:t>
                </w:r>
              </w:p>
            </w:tc>
          </w:tr>
        </w:tbl>
        <w:p w:rsidR="00843104" w:rsidRPr="001622E8" w:rsidRDefault="00997E54">
          <w:pPr>
            <w:rPr>
              <w:lang w:val="es-ES"/>
            </w:rPr>
          </w:pPr>
        </w:p>
      </w:sdtContent>
    </w:sdt>
    <w:p w:rsidR="00843104" w:rsidRPr="001622E8" w:rsidRDefault="005F2B03">
      <w:pPr>
        <w:rPr>
          <w:lang w:val="es-ES"/>
        </w:rPr>
      </w:pPr>
      <w:r w:rsidRPr="001622E8">
        <w:rPr>
          <w:noProof/>
          <w:lang w:val="es-CO" w:eastAsia="es-CO"/>
        </w:rPr>
        <w:drawing>
          <wp:inline distT="0" distB="0" distL="0" distR="0">
            <wp:extent cx="5943600" cy="2286000"/>
            <wp:effectExtent l="0" t="0" r="0" b="0"/>
            <wp:docPr id="79" name="Gráfico 79" descr="Gráfico de segmentos de mercado"/>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43104" w:rsidRPr="001622E8" w:rsidRDefault="005F2B03">
      <w:pPr>
        <w:pStyle w:val="Ttulo2"/>
        <w:rPr>
          <w:lang w:val="es-ES"/>
        </w:rPr>
      </w:pPr>
      <w:bookmarkStart w:id="21" w:name="_Toc344383023"/>
      <w:r w:rsidRPr="001622E8">
        <w:rPr>
          <w:rFonts w:ascii="Garamond" w:hAnsi="Garamond"/>
          <w:color w:val="4C483D"/>
          <w:lang w:val="es-ES"/>
        </w:rPr>
        <w:t>Competencia</w:t>
      </w:r>
      <w:bookmarkEnd w:id="21"/>
    </w:p>
    <w:sdt>
      <w:sdtPr>
        <w:rPr>
          <w:color w:val="4C483D" w:themeColor="text2"/>
          <w:sz w:val="20"/>
          <w:szCs w:val="20"/>
          <w:lang w:val="es-ES"/>
        </w:rPr>
        <w:id w:val="-1662306705"/>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83"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84" name="Oval 84"/>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85" name="Forma libre 85"/>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7EDE6B1"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">
                          <v:oval id="Oval 84"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r58IA&#10;AADbAAAADwAAAGRycy9kb3ducmV2LnhtbESP3WoCMRCF7wu+Q5iCdzVbEVm3RimKxRtb1D7AsJlu&#10;tt1MQpKu69sbodDLw/n5OMv1YDvRU4itYwXPkwIEce10y42Cz/PuqQQRE7LGzjEpuFKE9Wr0sMRK&#10;uwsfqT+lRuQRjhUqMCn5SspYG7IYJ84TZ+/LBYspy9BIHfCSx20np0UxlxZbzgSDnjaG6p/Tr80Q&#10;4/ut37y1i9JS8/1xnYf3Ayo1fhxeX0AkGtJ/+K+91wrKGdy/5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vnwgAAANsAAAAPAAAAAAAAAAAAAAAAAJgCAABkcnMvZG93&#10;bnJldi54bWxQSwUGAAAAAAQABAD1AAAAhwMAAAAA&#10;" fillcolor="#f24f4f [3204]" stroked="f" strokeweight="0">
                            <v:stroke joinstyle="miter"/>
                            <o:lock v:ext="edit" aspectratio="t"/>
                          </v:oval>
                          <v:shape id="Forma libre 85"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wsQA&#10;AADbAAAADwAAAGRycy9kb3ducmV2LnhtbESPQUvDQBSE7wX/w/IEb+3GakON3RYpCDkJNkqvz+xL&#10;Nph9G3a3afTXu0Khx2FmvmE2u8n2YiQfOscK7hcZCOLa6Y5bBR/V63wNIkRkjb1jUvBDAXbbm9kG&#10;C+3O/E7jIbYiQTgUqMDEOBRShtqQxbBwA3HyGuctxiR9K7XHc4LbXi6zLJcWO04LBgfaG6q/Dyer&#10;4Pj7WY0nX5m3xpfl49PXMffNg1J3t9PLM4hIU7yGL+1SK1iv4P9L+g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cL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¿Quién más está haciendo lo mismo que usted está intentando hacer? </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Describa brevemente varios de sus competidores más próximos y más importantes. ¿A qué porcentaje del mercado llega cada uno? ¿Cuáles son sus puntos fuertes y sus puntos débiles? ¿Qué puede aprender de la manera en que hacen negocios, de sus enfoques en cuanto a precios, publicidad y marketing general? ¿Cómo espera competir? ¿Cómo espera hacerlo mejor?</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lastRenderedPageBreak/>
                  <w:t>¿Qué competencia indirecta afrontará, por ejemplo, ventas en Internet, centros comerciales o importaciones internacionales?</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¿Cómo se mantendrá al día en la tecnología y las tendencias cambiantes que pudieran afectar a su negocio en el futuro?</w:t>
                </w:r>
              </w:p>
            </w:tc>
          </w:tr>
        </w:tbl>
        <w:p w:rsidR="00843104" w:rsidRPr="001622E8" w:rsidRDefault="00997E54">
          <w:pPr>
            <w:rPr>
              <w:lang w:val="es-ES"/>
            </w:rPr>
          </w:pPr>
        </w:p>
      </w:sdtContent>
    </w:sdt>
    <w:p w:rsidR="00843104" w:rsidRPr="001622E8" w:rsidRDefault="005F2B03">
      <w:pPr>
        <w:pStyle w:val="Ttulo2"/>
        <w:rPr>
          <w:lang w:val="es-ES"/>
        </w:rPr>
      </w:pPr>
      <w:bookmarkStart w:id="22" w:name="_Toc344383024"/>
      <w:r w:rsidRPr="001622E8">
        <w:rPr>
          <w:rFonts w:ascii="Garamond" w:hAnsi="Garamond"/>
          <w:color w:val="4C483D"/>
          <w:lang w:val="es-ES"/>
        </w:rPr>
        <w:t>Precios</w:t>
      </w:r>
      <w:bookmarkEnd w:id="22"/>
    </w:p>
    <w:sdt>
      <w:sdtPr>
        <w:rPr>
          <w:color w:val="4C483D" w:themeColor="text2"/>
          <w:sz w:val="20"/>
          <w:szCs w:val="20"/>
          <w:lang w:val="es-ES"/>
        </w:rPr>
        <w:id w:val="1866250600"/>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89"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90" name="Oval 90"/>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91" name="Forma libre 91"/>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FCA67E5"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">
                          <v:oval id="Oval 90"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7Ob8A&#10;AADbAAAADwAAAGRycy9kb3ducmV2LnhtbERPS07DMBDdI3EHa5C6ow4sqjbUiVARiE2LKBxgFA9x&#10;IB5btknT23cWSCyf3n/bzn5UE6U8BDZwt6xAEXfBDtwb+Px4vl2DygXZ4hiYDJwpQ9tcX22xtuHE&#10;7zQdS68khHONBlwpsdY6d4485mWIxMJ9heSxCEy9tglPEu5HfV9VK+1xYGlwGGnnqPs5/nopcXF6&#10;iruXYbP21H+/nVfpsEdjFjfz4wOoQnP5F/+5X62BjayXL/IDdH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sXs5vwAAANsAAAAPAAAAAAAAAAAAAAAAAJgCAABkcnMvZG93bnJl&#10;di54bWxQSwUGAAAAAAQABAD1AAAAhAMAAAAA&#10;" fillcolor="#f24f4f [3204]" stroked="f" strokeweight="0">
                            <v:stroke joinstyle="miter"/>
                            <o:lock v:ext="edit" aspectratio="t"/>
                          </v:oval>
                          <v:shape id="Forma libre 91"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5HMQA&#10;AADbAAAADwAAAGRycy9kb3ducmV2LnhtbESPQWvCQBSE74X+h+UVeqsbW5GaukopFHISNBavr9mX&#10;bGj2bdhdY+qvdwXB4zAz3zDL9Wg7MZAPrWMF00kGgrhyuuVGwb78fnkHESKyxs4xKfinAOvV48MS&#10;c+1OvKVhFxuRIBxyVGBi7HMpQ2XIYpi4njh5tfMWY5K+kdrjKcFtJ1+zbC4ttpwWDPb0Zaj62x2t&#10;gsP5pxyOvjSb2hfFbPF7mPv6Tannp/HzA0SkMd7Dt3ahFSymcP2Sfo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dORz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¿Cómo ha desarrollado sus directivas sobre precios? </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¿Cuáles de las siguientes estrategias de precios podrían adaptarse mejor a su negocio? Costes y precios de minorista, posición frente a la competencia, precios más bajos que la competencia, precios más altos que la competencia, precios múltiples, líneas de precios, precios basados en coste más margen u otros?</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¿Cuáles son las directivas de precios de sus competidores y cómo son comparadas con las suyas? ¿Sus precios están en línea con los promedios del sector? </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¿Cómo supervisará los precios y los gastos indirectos para asegurarse de que su negocio funcionará con beneficios?</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¿Cómo planea estar al día de los cambios del mercado para asegurarse de que sus márgenes de beneficios no se ven afectados negativamente por nuevas innovaciones o competidores?</w:t>
                </w:r>
              </w:p>
            </w:tc>
          </w:tr>
        </w:tbl>
        <w:p w:rsidR="00843104" w:rsidRPr="001622E8" w:rsidRDefault="00997E54">
          <w:pPr>
            <w:rPr>
              <w:lang w:val="es-ES"/>
            </w:rPr>
          </w:pPr>
        </w:p>
      </w:sdtContent>
    </w:sdt>
    <w:p w:rsidR="00843104" w:rsidRPr="001622E8" w:rsidRDefault="005F2B03">
      <w:pPr>
        <w:pStyle w:val="Ttulo3"/>
        <w:rPr>
          <w:lang w:val="es-ES"/>
        </w:rPr>
      </w:pPr>
      <w:r w:rsidRPr="001622E8">
        <w:rPr>
          <w:rFonts w:ascii="Garamond" w:hAnsi="Garamond"/>
          <w:color w:val="4C483D"/>
          <w:lang w:val="es-ES"/>
        </w:rPr>
        <w:t>Publicidad y promoción</w:t>
      </w:r>
    </w:p>
    <w:sdt>
      <w:sdtPr>
        <w:rPr>
          <w:color w:val="4C483D" w:themeColor="text2"/>
          <w:sz w:val="20"/>
          <w:szCs w:val="20"/>
          <w:lang w:val="es-ES"/>
        </w:rPr>
        <w:id w:val="-125932451"/>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76"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77" name="Oval 77"/>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78" name="Forma libre 78"/>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F3D27D4"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">
                          <v:oval id="Oval 77"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QFt8EA&#10;AADbAAAADwAAAGRycy9kb3ducmV2LnhtbESPzWoCMRSF9wXfIVzBXc3oQu1oFFEq3bSl6gNcJtfJ&#10;6OQmJOk4vn1TKHR5OD8fZ7XpbSs6CrFxrGAyLkAQV043XCs4n16fFyBiQtbYOiYFD4qwWQ+eVlhq&#10;d+cv6o6pFnmEY4kKTEq+lDJWhizGsfPE2bu4YDFlGWqpA97zuG3ltChm0mLDmWDQ085QdTt+2wwx&#10;vtv73aF5WViqr5+PWfh4R6VGw367BJGoT//hv/abVjCfw++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UBbfBAAAA2wAAAA8AAAAAAAAAAAAAAAAAmAIAAGRycy9kb3du&#10;cmV2LnhtbFBLBQYAAAAABAAEAPUAAACGAwAAAAA=&#10;" fillcolor="#f24f4f [3204]" stroked="f" strokeweight="0">
                            <v:stroke joinstyle="miter"/>
                            <o:lock v:ext="edit" aspectratio="t"/>
                          </v:oval>
                          <v:shape id="Forma libre 78"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e8IA&#10;AADbAAAADwAAAGRycy9kb3ducmV2LnhtbERPW2vCMBR+H/gfwhH2NlO34aUaZQwGfRrMKr4em9Om&#10;2JyUJNZuv355GOzx47tv96PtxEA+tI4VzGcZCOLK6ZYbBcfy42kFIkRkjZ1jUvBNAfa7ycMWc+3u&#10;/EXDITYihXDIUYGJsc+lDJUhi2HmeuLE1c5bjAn6RmqP9xRuO/mcZQtpseXUYLCnd0PV9XCzCs4/&#10;p3K4+dJ81r4oXteX88LXL0o9Tse3DYhIY/wX/7kLrWCZxqYv6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63Z7wgAAANsAAAAPAAAAAAAAAAAAAAAAAJgCAABkcnMvZG93&#10;bnJldi54bWxQSwUGAAAAAAQABAD1AAAAhwM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¿Cómo tiene pensado publicitar su negocio?</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¿Cuáles de las siguientes opciones de publicidad y promoción le ofrecen las mejores oportunidades para que su negocio crezca? Servicios de directorio, sitios web de redes sociales, medios (periódicos, revistas, televisión, radio), correo directo, marketing telefónico, seminarios y otros eventos, publicidad conjunta con otras compañías, representantes de ventas, boca a boca, otros?</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¿Cómo determinará su presupuesto de publicidad?</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¿Cómo realizará el seguimiento de los resultados de sus esfuerzos de publicidad y promoción?</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¿Se anunciará de forma regular o realizará campañas estacionales?</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¿Cómo se embalarán sus productos? ¿Ha investigado qué tipo de embalaje resultará más atractivo para sus clientes? ¿Ha realizado un análisis de costes de las diferentes formas de embalaje?</w:t>
                </w:r>
              </w:p>
            </w:tc>
          </w:tr>
        </w:tbl>
        <w:p w:rsidR="00843104" w:rsidRPr="001622E8" w:rsidRDefault="00997E54">
          <w:pPr>
            <w:rPr>
              <w:lang w:val="es-ES"/>
            </w:rPr>
          </w:pPr>
        </w:p>
      </w:sdtContent>
    </w:sdt>
    <w:p w:rsidR="00843104" w:rsidRPr="001622E8" w:rsidRDefault="005F2B03">
      <w:pPr>
        <w:pStyle w:val="Ttulo3"/>
        <w:rPr>
          <w:lang w:val="es-ES"/>
        </w:rPr>
      </w:pPr>
      <w:r w:rsidRPr="001622E8">
        <w:rPr>
          <w:rFonts w:ascii="Garamond" w:hAnsi="Garamond"/>
          <w:color w:val="4C483D"/>
          <w:lang w:val="es-ES"/>
        </w:rPr>
        <w:t>Estrategia e implementación</w:t>
      </w:r>
    </w:p>
    <w:sdt>
      <w:sdtPr>
        <w:rPr>
          <w:color w:val="4C483D" w:themeColor="text2"/>
          <w:sz w:val="20"/>
          <w:szCs w:val="20"/>
          <w:lang w:val="es-ES"/>
        </w:rPr>
        <w:id w:val="860931615"/>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92"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93" name="Oval 93"/>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94" name="Forma libre 94"/>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3F063EE"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">
                          <v:oval id="Oval 93"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lTsEA&#10;AADbAAAADwAAAGRycy9kb3ducmV2LnhtbESP3WoCMRCF7wu+QxihdzVrC6KrUUSp9KaWWh9g2Iyb&#10;1c0kJHFd374pCL08nJ+Ps1j1thUdhdg4VjAeFSCIK6cbrhUcf95fpiBiQtbYOiYFd4qwWg6eFlhq&#10;d+Nv6g6pFnmEY4kKTEq+lDJWhizGkfPE2Tu5YDFlGWqpA97yuG3la1FMpMWGM8Ggp42h6nK42gwx&#10;vtv6za6ZTS3V56/7JOw/UannYb+eg0jUp//wo/2hFcze4O9L/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j5U7BAAAA2wAAAA8AAAAAAAAAAAAAAAAAmAIAAGRycy9kb3du&#10;cmV2LnhtbFBLBQYAAAAABAAEAPUAAACGAwAAAAA=&#10;" fillcolor="#f24f4f [3204]" stroked="f" strokeweight="0">
                            <v:stroke joinstyle="miter"/>
                            <o:lock v:ext="edit" aspectratio="t"/>
                          </v:oval>
                          <v:shape id="Forma libre 94"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ahMQA&#10;AADbAAAADwAAAGRycy9kb3ducmV2LnhtbESPQWvCQBSE74X+h+UVequbWpGaukopCDkJGovX1+xL&#10;NjT7NuyuMfbXdwXB4zAz3zDL9Wg7MZAPrWMFr5MMBHHldMuNgkO5eXkHESKyxs4xKbhQgPXq8WGJ&#10;uXZn3tGwj41IEA45KjAx9rmUoTJkMUxcT5y82nmLMUnfSO3xnOC2k9Msm0uLLacFgz19Gap+9yer&#10;4Pj3XQ4nX5pt7Ytitvg5zn39ptTz0/j5ASLSGO/hW7vQChYz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moT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Ahora que ha descrito los elementos importantes de su negocio, quizás quiera resumir su estrategia de implementación. Si su negocio es nuevo, dé prioridad a los pasos que debe dar para abrir las puertas del negocio. Describa sus objetivos, cómo pretende alcanzarlos y en qué plazos de tiempo.</w:t>
                </w:r>
              </w:p>
              <w:p w:rsidR="00843104" w:rsidRPr="001622E8"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La planeación es una de las partes más infravaloradas, aunque más vitales, del plan de negocio para asegurarse de que tiene el control (en la medida de lo posible) de los eventos y de la dirección en la que se mueve su negocio. ¿Qué métodos de planeación utilizará?</w:t>
                </w:r>
              </w:p>
            </w:tc>
          </w:tr>
        </w:tbl>
        <w:p w:rsidR="00843104" w:rsidRPr="001622E8" w:rsidRDefault="00997E54">
          <w:pPr>
            <w:rPr>
              <w:lang w:val="es-ES"/>
            </w:rPr>
          </w:pPr>
        </w:p>
      </w:sdtContent>
    </w:sdt>
    <w:p w:rsidR="00843104" w:rsidRPr="001622E8" w:rsidRDefault="005F2B03">
      <w:pPr>
        <w:pStyle w:val="Ttulo1"/>
        <w:keepNext w:val="0"/>
        <w:keepLines w:val="0"/>
        <w:pageBreakBefore/>
        <w:rPr>
          <w:lang w:val="es-ES"/>
        </w:rPr>
      </w:pPr>
      <w:bookmarkStart w:id="23" w:name="_Toc344383025"/>
      <w:r w:rsidRPr="001622E8">
        <w:rPr>
          <w:rFonts w:ascii="Century Gothic" w:hAnsi="Century Gothic"/>
          <w:color w:val="F24F4F"/>
          <w:lang w:val="es-ES"/>
        </w:rPr>
        <w:lastRenderedPageBreak/>
        <w:t>Apéndice</w:t>
      </w:r>
      <w:bookmarkEnd w:id="23"/>
    </w:p>
    <w:p w:rsidR="00843104" w:rsidRPr="001622E8" w:rsidRDefault="005F2B03">
      <w:pPr>
        <w:pStyle w:val="Ttulo2"/>
        <w:rPr>
          <w:lang w:val="es-ES"/>
        </w:rPr>
      </w:pPr>
      <w:bookmarkStart w:id="24" w:name="_Toc344383026"/>
      <w:r w:rsidRPr="001622E8">
        <w:rPr>
          <w:rFonts w:ascii="Garamond" w:hAnsi="Garamond"/>
          <w:color w:val="4C483D"/>
          <w:lang w:val="es-ES"/>
        </w:rPr>
        <w:t>Gastos de puesta en marcha</w:t>
      </w:r>
      <w:bookmarkEnd w:id="24"/>
    </w:p>
    <w:tbl>
      <w:tblPr>
        <w:tblStyle w:val="Tablafinanciera"/>
        <w:tblW w:w="0" w:type="auto"/>
        <w:jc w:val="center"/>
        <w:tblLayout w:type="fixed"/>
        <w:tblLook w:val="04C0" w:firstRow="0" w:lastRow="1" w:firstColumn="1" w:lastColumn="0" w:noHBand="0" w:noVBand="1"/>
      </w:tblPr>
      <w:tblGrid>
        <w:gridCol w:w="3539"/>
        <w:gridCol w:w="2666"/>
      </w:tblGrid>
      <w:tr w:rsidR="00843104" w:rsidRPr="001622E8" w:rsidTr="006605BD">
        <w:trPr>
          <w:jc w:val="center"/>
        </w:trPr>
        <w:tc>
          <w:tcPr>
            <w:cnfStyle w:val="001000000000" w:firstRow="0" w:lastRow="0" w:firstColumn="1" w:lastColumn="0" w:oddVBand="0" w:evenVBand="0" w:oddHBand="0" w:evenHBand="0" w:firstRowFirstColumn="0" w:firstRowLastColumn="0" w:lastRowFirstColumn="0" w:lastRowLastColumn="0"/>
            <w:tcW w:w="3539" w:type="dxa"/>
          </w:tcPr>
          <w:p w:rsidR="00843104" w:rsidRPr="001622E8" w:rsidRDefault="005F2B03">
            <w:pPr>
              <w:rPr>
                <w:lang w:val="es-ES"/>
              </w:rPr>
            </w:pPr>
            <w:r w:rsidRPr="001622E8">
              <w:rPr>
                <w:rFonts w:ascii="Century Gothic" w:hAnsi="Century Gothic"/>
                <w:color w:val="4C483D"/>
                <w:lang w:val="es-ES"/>
              </w:rPr>
              <w:t>Licencias del negocio</w:t>
            </w:r>
          </w:p>
        </w:tc>
        <w:tc>
          <w:tcPr>
            <w:tcW w:w="2666" w:type="dxa"/>
          </w:tcPr>
          <w:p w:rsidR="00843104" w:rsidRPr="001622E8" w:rsidRDefault="00843104">
            <w:pPr>
              <w:tabs>
                <w:tab w:val="decimal" w:pos="19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6605B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843104" w:rsidRPr="001622E8" w:rsidRDefault="005F2B03">
            <w:pPr>
              <w:rPr>
                <w:lang w:val="es-ES"/>
              </w:rPr>
            </w:pPr>
            <w:r w:rsidRPr="001622E8">
              <w:rPr>
                <w:rFonts w:ascii="Century Gothic" w:hAnsi="Century Gothic"/>
                <w:color w:val="4C483D"/>
                <w:lang w:val="es-ES"/>
              </w:rPr>
              <w:t>Gastos de incorporación</w:t>
            </w:r>
          </w:p>
        </w:tc>
        <w:tc>
          <w:tcPr>
            <w:tcW w:w="2666" w:type="dxa"/>
          </w:tcPr>
          <w:p w:rsidR="00843104" w:rsidRPr="001622E8" w:rsidRDefault="00843104">
            <w:pPr>
              <w:tabs>
                <w:tab w:val="decimal" w:pos="19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6605BD">
        <w:trPr>
          <w:jc w:val="center"/>
        </w:trPr>
        <w:tc>
          <w:tcPr>
            <w:cnfStyle w:val="001000000000" w:firstRow="0" w:lastRow="0" w:firstColumn="1" w:lastColumn="0" w:oddVBand="0" w:evenVBand="0" w:oddHBand="0" w:evenHBand="0" w:firstRowFirstColumn="0" w:firstRowLastColumn="0" w:lastRowFirstColumn="0" w:lastRowLastColumn="0"/>
            <w:tcW w:w="3539" w:type="dxa"/>
          </w:tcPr>
          <w:p w:rsidR="00843104" w:rsidRPr="001622E8" w:rsidRDefault="005F2B03">
            <w:pPr>
              <w:rPr>
                <w:lang w:val="es-ES"/>
              </w:rPr>
            </w:pPr>
            <w:r w:rsidRPr="001622E8">
              <w:rPr>
                <w:rFonts w:ascii="Century Gothic" w:hAnsi="Century Gothic"/>
                <w:color w:val="4C483D"/>
                <w:lang w:val="es-ES"/>
              </w:rPr>
              <w:t>Depósitos</w:t>
            </w:r>
          </w:p>
        </w:tc>
        <w:tc>
          <w:tcPr>
            <w:tcW w:w="2666" w:type="dxa"/>
          </w:tcPr>
          <w:p w:rsidR="00843104" w:rsidRPr="001622E8" w:rsidRDefault="00843104">
            <w:pPr>
              <w:tabs>
                <w:tab w:val="decimal" w:pos="19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6605B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843104" w:rsidRPr="001622E8" w:rsidRDefault="005F2B03">
            <w:pPr>
              <w:rPr>
                <w:lang w:val="es-ES"/>
              </w:rPr>
            </w:pPr>
            <w:r w:rsidRPr="001622E8">
              <w:rPr>
                <w:rFonts w:ascii="Century Gothic" w:hAnsi="Century Gothic"/>
                <w:color w:val="4C483D"/>
                <w:lang w:val="es-ES"/>
              </w:rPr>
              <w:t>Cuenta bancaria</w:t>
            </w:r>
          </w:p>
        </w:tc>
        <w:tc>
          <w:tcPr>
            <w:tcW w:w="2666" w:type="dxa"/>
          </w:tcPr>
          <w:p w:rsidR="00843104" w:rsidRPr="001622E8" w:rsidRDefault="00843104">
            <w:pPr>
              <w:tabs>
                <w:tab w:val="decimal" w:pos="19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6605BD">
        <w:trPr>
          <w:jc w:val="center"/>
        </w:trPr>
        <w:tc>
          <w:tcPr>
            <w:cnfStyle w:val="001000000000" w:firstRow="0" w:lastRow="0" w:firstColumn="1" w:lastColumn="0" w:oddVBand="0" w:evenVBand="0" w:oddHBand="0" w:evenHBand="0" w:firstRowFirstColumn="0" w:firstRowLastColumn="0" w:lastRowFirstColumn="0" w:lastRowLastColumn="0"/>
            <w:tcW w:w="3539" w:type="dxa"/>
          </w:tcPr>
          <w:p w:rsidR="00843104" w:rsidRPr="001622E8" w:rsidRDefault="005F2B03" w:rsidP="00161292">
            <w:pPr>
              <w:tabs>
                <w:tab w:val="center" w:pos="1661"/>
              </w:tabs>
              <w:rPr>
                <w:lang w:val="es-ES"/>
              </w:rPr>
            </w:pPr>
            <w:r w:rsidRPr="001622E8">
              <w:rPr>
                <w:rFonts w:ascii="Century Gothic" w:hAnsi="Century Gothic"/>
                <w:color w:val="4C483D"/>
                <w:lang w:val="es-ES"/>
              </w:rPr>
              <w:t>Alquiler</w:t>
            </w:r>
            <w:r w:rsidR="00161292">
              <w:rPr>
                <w:rFonts w:ascii="Century Gothic" w:hAnsi="Century Gothic"/>
                <w:color w:val="4C483D"/>
                <w:lang w:val="es-ES"/>
              </w:rPr>
              <w:tab/>
            </w:r>
          </w:p>
        </w:tc>
        <w:tc>
          <w:tcPr>
            <w:tcW w:w="2666" w:type="dxa"/>
          </w:tcPr>
          <w:p w:rsidR="00843104" w:rsidRPr="001622E8" w:rsidRDefault="00843104">
            <w:pPr>
              <w:tabs>
                <w:tab w:val="decimal" w:pos="19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6605B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843104" w:rsidRPr="001622E8" w:rsidRDefault="005F2B03">
            <w:pPr>
              <w:rPr>
                <w:lang w:val="es-ES"/>
              </w:rPr>
            </w:pPr>
            <w:r w:rsidRPr="001622E8">
              <w:rPr>
                <w:rFonts w:ascii="Century Gothic" w:hAnsi="Century Gothic"/>
                <w:color w:val="4C483D"/>
                <w:lang w:val="es-ES"/>
              </w:rPr>
              <w:t>Modificaciones del interior</w:t>
            </w:r>
          </w:p>
        </w:tc>
        <w:tc>
          <w:tcPr>
            <w:tcW w:w="2666" w:type="dxa"/>
          </w:tcPr>
          <w:p w:rsidR="00843104" w:rsidRPr="001622E8" w:rsidRDefault="00843104">
            <w:pPr>
              <w:tabs>
                <w:tab w:val="decimal" w:pos="19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6605BD">
        <w:trPr>
          <w:jc w:val="center"/>
        </w:trPr>
        <w:tc>
          <w:tcPr>
            <w:cnfStyle w:val="001000000000" w:firstRow="0" w:lastRow="0" w:firstColumn="1" w:lastColumn="0" w:oddVBand="0" w:evenVBand="0" w:oddHBand="0" w:evenHBand="0" w:firstRowFirstColumn="0" w:firstRowLastColumn="0" w:lastRowFirstColumn="0" w:lastRowLastColumn="0"/>
            <w:tcW w:w="3539" w:type="dxa"/>
          </w:tcPr>
          <w:p w:rsidR="00843104" w:rsidRPr="001622E8" w:rsidRDefault="005F2B03">
            <w:pPr>
              <w:rPr>
                <w:lang w:val="es-ES"/>
              </w:rPr>
            </w:pPr>
            <w:r w:rsidRPr="001622E8">
              <w:rPr>
                <w:rFonts w:ascii="Century Gothic" w:hAnsi="Century Gothic"/>
                <w:color w:val="4C483D"/>
                <w:lang w:val="es-ES"/>
              </w:rPr>
              <w:t>Equipos o maquinaria necesarios:</w:t>
            </w:r>
          </w:p>
        </w:tc>
        <w:tc>
          <w:tcPr>
            <w:tcW w:w="2666" w:type="dxa"/>
          </w:tcPr>
          <w:p w:rsidR="00843104" w:rsidRPr="001622E8" w:rsidRDefault="00843104">
            <w:pPr>
              <w:tabs>
                <w:tab w:val="decimal" w:pos="19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6605B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843104" w:rsidRPr="001622E8" w:rsidRDefault="005F2B03">
            <w:pPr>
              <w:ind w:left="216"/>
              <w:rPr>
                <w:lang w:val="es-ES"/>
              </w:rPr>
            </w:pPr>
            <w:r w:rsidRPr="001622E8">
              <w:rPr>
                <w:rFonts w:ascii="Century Gothic" w:hAnsi="Century Gothic"/>
                <w:color w:val="4C483D"/>
                <w:lang w:val="es-ES"/>
              </w:rPr>
              <w:t>Artículo 1</w:t>
            </w:r>
          </w:p>
        </w:tc>
        <w:tc>
          <w:tcPr>
            <w:tcW w:w="2666" w:type="dxa"/>
          </w:tcPr>
          <w:p w:rsidR="00843104" w:rsidRPr="001622E8" w:rsidRDefault="00843104">
            <w:pPr>
              <w:tabs>
                <w:tab w:val="decimal" w:pos="19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6605BD">
        <w:trPr>
          <w:jc w:val="center"/>
        </w:trPr>
        <w:tc>
          <w:tcPr>
            <w:cnfStyle w:val="001000000000" w:firstRow="0" w:lastRow="0" w:firstColumn="1" w:lastColumn="0" w:oddVBand="0" w:evenVBand="0" w:oddHBand="0" w:evenHBand="0" w:firstRowFirstColumn="0" w:firstRowLastColumn="0" w:lastRowFirstColumn="0" w:lastRowLastColumn="0"/>
            <w:tcW w:w="3539" w:type="dxa"/>
          </w:tcPr>
          <w:p w:rsidR="00843104" w:rsidRPr="001622E8" w:rsidRDefault="005F2B03">
            <w:pPr>
              <w:ind w:left="216"/>
              <w:rPr>
                <w:lang w:val="es-ES"/>
              </w:rPr>
            </w:pPr>
            <w:r w:rsidRPr="001622E8">
              <w:rPr>
                <w:rFonts w:ascii="Century Gothic" w:hAnsi="Century Gothic"/>
                <w:color w:val="4C483D"/>
                <w:lang w:val="es-ES"/>
              </w:rPr>
              <w:t>Artículo 2</w:t>
            </w:r>
          </w:p>
        </w:tc>
        <w:tc>
          <w:tcPr>
            <w:tcW w:w="2666" w:type="dxa"/>
          </w:tcPr>
          <w:p w:rsidR="00843104" w:rsidRPr="001622E8" w:rsidRDefault="00843104">
            <w:pPr>
              <w:tabs>
                <w:tab w:val="decimal" w:pos="19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6605B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843104" w:rsidRPr="001622E8" w:rsidRDefault="005F2B03">
            <w:pPr>
              <w:ind w:left="216"/>
              <w:rPr>
                <w:lang w:val="es-ES"/>
              </w:rPr>
            </w:pPr>
            <w:r w:rsidRPr="001622E8">
              <w:rPr>
                <w:rFonts w:ascii="Century Gothic" w:hAnsi="Century Gothic"/>
                <w:color w:val="4C483D"/>
                <w:lang w:val="es-ES"/>
              </w:rPr>
              <w:t>Artículo 3</w:t>
            </w:r>
          </w:p>
        </w:tc>
        <w:tc>
          <w:tcPr>
            <w:tcW w:w="2666" w:type="dxa"/>
          </w:tcPr>
          <w:p w:rsidR="00843104" w:rsidRPr="001622E8" w:rsidRDefault="00843104">
            <w:pPr>
              <w:tabs>
                <w:tab w:val="decimal" w:pos="19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6605BD">
        <w:trPr>
          <w:jc w:val="center"/>
        </w:trPr>
        <w:tc>
          <w:tcPr>
            <w:cnfStyle w:val="001000000000" w:firstRow="0" w:lastRow="0" w:firstColumn="1" w:lastColumn="0" w:oddVBand="0" w:evenVBand="0" w:oddHBand="0" w:evenHBand="0" w:firstRowFirstColumn="0" w:firstRowLastColumn="0" w:lastRowFirstColumn="0" w:lastRowLastColumn="0"/>
            <w:tcW w:w="3539" w:type="dxa"/>
          </w:tcPr>
          <w:p w:rsidR="00843104" w:rsidRPr="001622E8" w:rsidRDefault="005F2B03">
            <w:pPr>
              <w:rPr>
                <w:i/>
                <w:iCs/>
                <w:lang w:val="es-ES"/>
              </w:rPr>
            </w:pPr>
            <w:r w:rsidRPr="001622E8">
              <w:rPr>
                <w:rFonts w:ascii="Century Gothic" w:hAnsi="Century Gothic"/>
                <w:i/>
                <w:iCs/>
                <w:color w:val="4C483D"/>
                <w:lang w:val="es-ES"/>
              </w:rPr>
              <w:t>Equipos y maquinaria totales</w:t>
            </w:r>
          </w:p>
        </w:tc>
        <w:tc>
          <w:tcPr>
            <w:tcW w:w="2666" w:type="dxa"/>
          </w:tcPr>
          <w:p w:rsidR="00843104" w:rsidRPr="001622E8" w:rsidRDefault="00843104">
            <w:pPr>
              <w:tabs>
                <w:tab w:val="decimal" w:pos="1945"/>
              </w:tabs>
              <w:cnfStyle w:val="000000000000" w:firstRow="0" w:lastRow="0" w:firstColumn="0" w:lastColumn="0" w:oddVBand="0" w:evenVBand="0" w:oddHBand="0" w:evenHBand="0" w:firstRowFirstColumn="0" w:firstRowLastColumn="0" w:lastRowFirstColumn="0" w:lastRowLastColumn="0"/>
              <w:rPr>
                <w:i/>
                <w:iCs/>
                <w:lang w:val="es-ES"/>
              </w:rPr>
            </w:pPr>
          </w:p>
        </w:tc>
      </w:tr>
      <w:tr w:rsidR="00843104" w:rsidRPr="001622E8" w:rsidTr="006605B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843104" w:rsidRPr="001622E8" w:rsidRDefault="005F2B03">
            <w:pPr>
              <w:rPr>
                <w:lang w:val="es-ES"/>
              </w:rPr>
            </w:pPr>
            <w:r w:rsidRPr="001622E8">
              <w:rPr>
                <w:rFonts w:ascii="Century Gothic" w:hAnsi="Century Gothic"/>
                <w:color w:val="4C483D"/>
                <w:lang w:val="es-ES"/>
              </w:rPr>
              <w:t>Seguros</w:t>
            </w:r>
          </w:p>
        </w:tc>
        <w:tc>
          <w:tcPr>
            <w:tcW w:w="2666" w:type="dxa"/>
          </w:tcPr>
          <w:p w:rsidR="00843104" w:rsidRPr="001622E8" w:rsidRDefault="00843104">
            <w:pPr>
              <w:tabs>
                <w:tab w:val="decimal" w:pos="19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6605BD">
        <w:trPr>
          <w:jc w:val="center"/>
        </w:trPr>
        <w:tc>
          <w:tcPr>
            <w:cnfStyle w:val="001000000000" w:firstRow="0" w:lastRow="0" w:firstColumn="1" w:lastColumn="0" w:oddVBand="0" w:evenVBand="0" w:oddHBand="0" w:evenHBand="0" w:firstRowFirstColumn="0" w:firstRowLastColumn="0" w:lastRowFirstColumn="0" w:lastRowLastColumn="0"/>
            <w:tcW w:w="3539" w:type="dxa"/>
          </w:tcPr>
          <w:p w:rsidR="00843104" w:rsidRPr="001622E8" w:rsidRDefault="005F2B03">
            <w:pPr>
              <w:rPr>
                <w:lang w:val="es-ES"/>
              </w:rPr>
            </w:pPr>
            <w:r w:rsidRPr="001622E8">
              <w:rPr>
                <w:rFonts w:ascii="Century Gothic" w:hAnsi="Century Gothic"/>
                <w:color w:val="4C483D"/>
                <w:lang w:val="es-ES"/>
              </w:rPr>
              <w:t>Papelería/tarjetas de visita</w:t>
            </w:r>
          </w:p>
        </w:tc>
        <w:tc>
          <w:tcPr>
            <w:tcW w:w="2666" w:type="dxa"/>
          </w:tcPr>
          <w:p w:rsidR="00843104" w:rsidRPr="001622E8" w:rsidRDefault="00843104">
            <w:pPr>
              <w:tabs>
                <w:tab w:val="decimal" w:pos="19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6605B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843104" w:rsidRPr="001622E8" w:rsidRDefault="005F2B03">
            <w:pPr>
              <w:rPr>
                <w:lang w:val="es-ES"/>
              </w:rPr>
            </w:pPr>
            <w:r w:rsidRPr="001622E8">
              <w:rPr>
                <w:rFonts w:ascii="Century Gothic" w:hAnsi="Century Gothic"/>
                <w:color w:val="4C483D"/>
                <w:lang w:val="es-ES"/>
              </w:rPr>
              <w:t>Folletos</w:t>
            </w:r>
          </w:p>
        </w:tc>
        <w:tc>
          <w:tcPr>
            <w:tcW w:w="2666" w:type="dxa"/>
          </w:tcPr>
          <w:p w:rsidR="00843104" w:rsidRPr="001622E8" w:rsidRDefault="00843104">
            <w:pPr>
              <w:tabs>
                <w:tab w:val="decimal" w:pos="19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B322C9" w:rsidTr="006605BD">
        <w:trPr>
          <w:jc w:val="center"/>
        </w:trPr>
        <w:tc>
          <w:tcPr>
            <w:cnfStyle w:val="001000000000" w:firstRow="0" w:lastRow="0" w:firstColumn="1" w:lastColumn="0" w:oddVBand="0" w:evenVBand="0" w:oddHBand="0" w:evenHBand="0" w:firstRowFirstColumn="0" w:firstRowLastColumn="0" w:lastRowFirstColumn="0" w:lastRowLastColumn="0"/>
            <w:tcW w:w="3539" w:type="dxa"/>
          </w:tcPr>
          <w:p w:rsidR="00843104" w:rsidRPr="001622E8" w:rsidRDefault="005F2B03">
            <w:pPr>
              <w:rPr>
                <w:lang w:val="es-ES"/>
              </w:rPr>
            </w:pPr>
            <w:r w:rsidRPr="001622E8">
              <w:rPr>
                <w:rFonts w:ascii="Century Gothic" w:hAnsi="Century Gothic"/>
                <w:color w:val="4C483D"/>
                <w:lang w:val="es-ES"/>
              </w:rPr>
              <w:t>Publicidad previa a la apertura</w:t>
            </w:r>
          </w:p>
        </w:tc>
        <w:tc>
          <w:tcPr>
            <w:tcW w:w="2666" w:type="dxa"/>
          </w:tcPr>
          <w:p w:rsidR="00843104" w:rsidRPr="001622E8" w:rsidRDefault="00843104">
            <w:pPr>
              <w:tabs>
                <w:tab w:val="decimal" w:pos="19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6605B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843104" w:rsidRPr="001622E8" w:rsidRDefault="005F2B03">
            <w:pPr>
              <w:rPr>
                <w:lang w:val="es-ES"/>
              </w:rPr>
            </w:pPr>
            <w:r w:rsidRPr="001622E8">
              <w:rPr>
                <w:rFonts w:ascii="Century Gothic" w:hAnsi="Century Gothic"/>
                <w:color w:val="4C483D"/>
                <w:lang w:val="es-ES"/>
              </w:rPr>
              <w:t>Inventario de apertura</w:t>
            </w:r>
          </w:p>
        </w:tc>
        <w:tc>
          <w:tcPr>
            <w:tcW w:w="2666" w:type="dxa"/>
          </w:tcPr>
          <w:p w:rsidR="00843104" w:rsidRPr="001622E8" w:rsidRDefault="00843104">
            <w:pPr>
              <w:tabs>
                <w:tab w:val="decimal" w:pos="19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6605BD">
        <w:trPr>
          <w:jc w:val="center"/>
        </w:trPr>
        <w:tc>
          <w:tcPr>
            <w:cnfStyle w:val="001000000000" w:firstRow="0" w:lastRow="0" w:firstColumn="1" w:lastColumn="0" w:oddVBand="0" w:evenVBand="0" w:oddHBand="0" w:evenHBand="0" w:firstRowFirstColumn="0" w:firstRowLastColumn="0" w:lastRowFirstColumn="0" w:lastRowLastColumn="0"/>
            <w:tcW w:w="3539" w:type="dxa"/>
          </w:tcPr>
          <w:p w:rsidR="00843104" w:rsidRPr="001622E8" w:rsidRDefault="005F2B03">
            <w:pPr>
              <w:rPr>
                <w:lang w:val="es-ES"/>
              </w:rPr>
            </w:pPr>
            <w:r w:rsidRPr="001622E8">
              <w:rPr>
                <w:rFonts w:ascii="Century Gothic" w:hAnsi="Century Gothic"/>
                <w:color w:val="4C483D"/>
                <w:lang w:val="es-ES"/>
              </w:rPr>
              <w:t>Otros (lista):</w:t>
            </w:r>
          </w:p>
        </w:tc>
        <w:tc>
          <w:tcPr>
            <w:tcW w:w="2666" w:type="dxa"/>
          </w:tcPr>
          <w:p w:rsidR="00843104" w:rsidRPr="001622E8" w:rsidRDefault="00843104">
            <w:pPr>
              <w:tabs>
                <w:tab w:val="decimal" w:pos="19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6605B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843104" w:rsidRPr="001622E8" w:rsidRDefault="005F2B03">
            <w:pPr>
              <w:ind w:left="216"/>
              <w:rPr>
                <w:lang w:val="es-ES"/>
              </w:rPr>
            </w:pPr>
            <w:r w:rsidRPr="001622E8">
              <w:rPr>
                <w:rFonts w:ascii="Century Gothic" w:hAnsi="Century Gothic"/>
                <w:color w:val="4C483D"/>
                <w:lang w:val="es-ES"/>
              </w:rPr>
              <w:t>Artículo 1</w:t>
            </w:r>
          </w:p>
        </w:tc>
        <w:tc>
          <w:tcPr>
            <w:tcW w:w="2666" w:type="dxa"/>
          </w:tcPr>
          <w:p w:rsidR="00843104" w:rsidRPr="001622E8" w:rsidRDefault="00843104">
            <w:pPr>
              <w:tabs>
                <w:tab w:val="decimal" w:pos="19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6605BD">
        <w:trPr>
          <w:jc w:val="center"/>
        </w:trPr>
        <w:tc>
          <w:tcPr>
            <w:cnfStyle w:val="001000000000" w:firstRow="0" w:lastRow="0" w:firstColumn="1" w:lastColumn="0" w:oddVBand="0" w:evenVBand="0" w:oddHBand="0" w:evenHBand="0" w:firstRowFirstColumn="0" w:firstRowLastColumn="0" w:lastRowFirstColumn="0" w:lastRowLastColumn="0"/>
            <w:tcW w:w="3539" w:type="dxa"/>
          </w:tcPr>
          <w:p w:rsidR="00843104" w:rsidRPr="001622E8" w:rsidRDefault="005F2B03">
            <w:pPr>
              <w:ind w:left="216"/>
              <w:rPr>
                <w:lang w:val="es-ES"/>
              </w:rPr>
            </w:pPr>
            <w:r w:rsidRPr="001622E8">
              <w:rPr>
                <w:rFonts w:ascii="Century Gothic" w:hAnsi="Century Gothic"/>
                <w:color w:val="4C483D"/>
                <w:lang w:val="es-ES"/>
              </w:rPr>
              <w:t>Artículo 2</w:t>
            </w:r>
          </w:p>
        </w:tc>
        <w:tc>
          <w:tcPr>
            <w:tcW w:w="2666" w:type="dxa"/>
          </w:tcPr>
          <w:p w:rsidR="00843104" w:rsidRPr="001622E8" w:rsidRDefault="00843104">
            <w:pPr>
              <w:tabs>
                <w:tab w:val="decimal" w:pos="19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B322C9" w:rsidTr="006605BD">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843104" w:rsidRPr="001622E8" w:rsidRDefault="005F2B03">
            <w:pPr>
              <w:ind w:left="5040" w:hanging="5040"/>
              <w:rPr>
                <w:lang w:val="es-ES"/>
              </w:rPr>
            </w:pPr>
            <w:r w:rsidRPr="001622E8">
              <w:rPr>
                <w:rFonts w:ascii="Century Gothic" w:hAnsi="Century Gothic"/>
                <w:color w:val="F24F4F"/>
                <w:lang w:val="es-ES"/>
              </w:rPr>
              <w:t>Gastos totales de puesta en marcha</w:t>
            </w:r>
          </w:p>
        </w:tc>
        <w:tc>
          <w:tcPr>
            <w:tcW w:w="2666" w:type="dxa"/>
          </w:tcPr>
          <w:p w:rsidR="00843104" w:rsidRPr="001622E8" w:rsidRDefault="00843104">
            <w:pPr>
              <w:tabs>
                <w:tab w:val="decimal" w:pos="1945"/>
              </w:tabs>
              <w:ind w:left="5040" w:hanging="5040"/>
              <w:cnfStyle w:val="010000000000" w:firstRow="0" w:lastRow="1" w:firstColumn="0" w:lastColumn="0" w:oddVBand="0" w:evenVBand="0" w:oddHBand="0" w:evenHBand="0" w:firstRowFirstColumn="0" w:firstRowLastColumn="0" w:lastRowFirstColumn="0" w:lastRowLastColumn="0"/>
              <w:rPr>
                <w:lang w:val="es-ES"/>
              </w:rPr>
            </w:pPr>
          </w:p>
        </w:tc>
      </w:tr>
    </w:tbl>
    <w:p w:rsidR="00843104" w:rsidRPr="001622E8" w:rsidRDefault="00843104">
      <w:pPr>
        <w:rPr>
          <w:color w:val="404040" w:themeColor="text1" w:themeTint="BF"/>
          <w:sz w:val="18"/>
          <w:szCs w:val="18"/>
          <w:lang w:val="es-ES"/>
        </w:rPr>
      </w:pPr>
    </w:p>
    <w:p w:rsidR="00843104" w:rsidRPr="001622E8" w:rsidRDefault="00843104">
      <w:pPr>
        <w:rPr>
          <w:lang w:val="es-ES"/>
        </w:rPr>
        <w:sectPr w:rsidR="00843104" w:rsidRPr="001622E8">
          <w:headerReference w:type="even" r:id="rId20"/>
          <w:headerReference w:type="default" r:id="rId21"/>
          <w:footerReference w:type="default" r:id="rId22"/>
          <w:headerReference w:type="first" r:id="rId23"/>
          <w:pgSz w:w="11907" w:h="16839" w:code="1"/>
          <w:pgMar w:top="1148" w:right="1418" w:bottom="1148" w:left="1418" w:header="709" w:footer="709" w:gutter="0"/>
          <w:cols w:space="720"/>
          <w:docGrid w:linePitch="360"/>
        </w:sectPr>
      </w:pPr>
    </w:p>
    <w:p w:rsidR="00843104" w:rsidRPr="001622E8" w:rsidRDefault="005F2B03">
      <w:pPr>
        <w:pStyle w:val="Ttulo2"/>
        <w:rPr>
          <w:lang w:val="es-ES"/>
        </w:rPr>
      </w:pPr>
      <w:bookmarkStart w:id="25" w:name="_Toc344383027"/>
      <w:r w:rsidRPr="001622E8">
        <w:rPr>
          <w:rFonts w:ascii="Garamond" w:hAnsi="Garamond"/>
          <w:color w:val="4C483D"/>
          <w:lang w:val="es-ES"/>
        </w:rPr>
        <w:lastRenderedPageBreak/>
        <w:t>Determinación del capital de puesta en marcha</w:t>
      </w:r>
      <w:bookmarkEnd w:id="25"/>
    </w:p>
    <w:sdt>
      <w:sdtPr>
        <w:rPr>
          <w:color w:val="4C483D" w:themeColor="text2"/>
          <w:sz w:val="20"/>
          <w:szCs w:val="20"/>
          <w:lang w:val="es-ES"/>
        </w:rPr>
        <w:id w:val="1918742035"/>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966"/>
            <w:gridCol w:w="13032"/>
          </w:tblGrid>
          <w:tr w:rsidR="00843104" w:rsidRPr="006605BD">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6605BD" w:rsidRDefault="005F2B03">
                <w:pPr>
                  <w:pStyle w:val="Icono"/>
                  <w:rPr>
                    <w:spacing w:val="-2"/>
                    <w:lang w:val="es-ES"/>
                  </w:rPr>
                </w:pPr>
                <w:r w:rsidRPr="006605BD">
                  <w:rPr>
                    <w:noProof/>
                    <w:spacing w:val="-2"/>
                    <w:lang w:val="es-CO" w:eastAsia="es-CO"/>
                  </w:rPr>
                  <mc:AlternateContent>
                    <mc:Choice Requires="wpg">
                      <w:drawing>
                        <wp:inline distT="0" distB="0" distL="0" distR="0">
                          <wp:extent cx="228600" cy="228600"/>
                          <wp:effectExtent l="0" t="0" r="0" b="0"/>
                          <wp:docPr id="98"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99" name="Oval 99"/>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00" name="Forma libre 100"/>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2913274"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">
                          <v:oval id="Oval 99"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SpMEA&#10;AADbAAAADwAAAGRycy9kb3ducmV2LnhtbESPzWoCMRSF9wXfIVzBXc3YhTijUYrS4qZK1Qe4TG4n&#10;005uQpKO49s3gtDl4fx8nNVmsJ3oKcTWsYLZtABBXDvdcqPgcn57XoCICVlj55gU3CjCZj16WmGl&#10;3ZU/qT+lRuQRjhUqMCn5SspYG7IYp84TZ+/LBYspy9BIHfCax20nX4piLi22nAkGPW0N1T+nX5sh&#10;xvc7v31vy4Wl5vt4m4fDByo1GQ+vSxCJhvQffrT3WkFZwv1L/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L0qTBAAAA2wAAAA8AAAAAAAAAAAAAAAAAmAIAAGRycy9kb3du&#10;cmV2LnhtbFBLBQYAAAAABAAEAPUAAACGAwAAAAA=&#10;" fillcolor="#f24f4f [3204]" stroked="f" strokeweight="0">
                            <v:stroke joinstyle="miter"/>
                            <o:lock v:ext="edit" aspectratio="t"/>
                          </v:oval>
                          <v:shape id="Forma libre 100"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kcUA&#10;AADcAAAADwAAAGRycy9kb3ducmV2LnhtbESPQUvDQBCF70L/wzKF3uxGK0Vjt0UEISfBRul1zE6y&#10;wexs2N2m0V/vHARvM7w3732zO8x+UBPF1Ac2cLMuQBE3wfbcGXivX67vQaWMbHEITAa+KcFhv7ja&#10;YWnDhd9oOuZOSQinEg24nMdS69Q48pjWYSQWrQ3RY5Y1dtpGvEi4H/RtUWy1x56lweFIz46ar+PZ&#10;Gzj9fNTTOdbutY1VdffwedrGdmPMajk/PYLKNOd/8991ZQW/EHx5Rib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4qRxQAAANwAAAAPAAAAAAAAAAAAAAAAAJgCAABkcnMv&#10;ZG93bnJldi54bWxQSwUGAAAAAAQABAD1AAAAigM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6605BD" w:rsidRDefault="005F2B03">
                <w:pPr>
                  <w:pStyle w:val="Textodelasugerencia"/>
                  <w:numPr>
                    <w:ilvl w:val="0"/>
                    <w:numId w:val="3"/>
                  </w:numPr>
                  <w:cnfStyle w:val="000000000000" w:firstRow="0" w:lastRow="0" w:firstColumn="0" w:lastColumn="0" w:oddVBand="0" w:evenVBand="0" w:oddHBand="0" w:evenHBand="0" w:firstRowFirstColumn="0" w:firstRowLastColumn="0" w:lastRowFirstColumn="0" w:lastRowLastColumn="0"/>
                  <w:rPr>
                    <w:spacing w:val="-2"/>
                    <w:lang w:val="es-ES"/>
                  </w:rPr>
                </w:pPr>
                <w:r w:rsidRPr="006605BD">
                  <w:rPr>
                    <w:rFonts w:ascii="Century Gothic" w:hAnsi="Century Gothic"/>
                    <w:color w:val="4C483D"/>
                    <w:spacing w:val="-2"/>
                    <w:lang w:val="es-ES"/>
                  </w:rPr>
                  <w:t>En la tabla de flujo de efectivo de la página siguiente, comience por rellenar las cifras de los distintos tipos de gastos.</w:t>
                </w:r>
              </w:p>
              <w:p w:rsidR="00843104" w:rsidRPr="006605BD" w:rsidRDefault="005F2B03">
                <w:pPr>
                  <w:pStyle w:val="Textodelasugerencia"/>
                  <w:numPr>
                    <w:ilvl w:val="0"/>
                    <w:numId w:val="3"/>
                  </w:numPr>
                  <w:cnfStyle w:val="000000000000" w:firstRow="0" w:lastRow="0" w:firstColumn="0" w:lastColumn="0" w:oddVBand="0" w:evenVBand="0" w:oddHBand="0" w:evenHBand="0" w:firstRowFirstColumn="0" w:firstRowLastColumn="0" w:lastRowFirstColumn="0" w:lastRowLastColumn="0"/>
                  <w:rPr>
                    <w:spacing w:val="-2"/>
                    <w:lang w:val="es-ES"/>
                  </w:rPr>
                </w:pPr>
                <w:r w:rsidRPr="006605BD">
                  <w:rPr>
                    <w:rFonts w:ascii="Century Gothic" w:hAnsi="Century Gothic"/>
                    <w:color w:val="4C483D"/>
                    <w:spacing w:val="-2"/>
                    <w:lang w:val="es-ES"/>
                  </w:rPr>
                  <w:t>En la tabla siguiente, comience el primer mes con un efectivo inicial de 0 USD y consolide los gastos de "salida de efectivo" de la tabla de flujos de efectivo situados en los tres encabezados principales de alquiler, nóminas y otros (incluido el importe de los costes de puesta en marcha "Otros" del mes 1).</w:t>
                </w:r>
              </w:p>
              <w:p w:rsidR="00843104" w:rsidRPr="006605BD" w:rsidRDefault="005F2B03">
                <w:pPr>
                  <w:pStyle w:val="Textodelasugerencia"/>
                  <w:numPr>
                    <w:ilvl w:val="0"/>
                    <w:numId w:val="3"/>
                  </w:numPr>
                  <w:cnfStyle w:val="000000000000" w:firstRow="0" w:lastRow="0" w:firstColumn="0" w:lastColumn="0" w:oddVBand="0" w:evenVBand="0" w:oddHBand="0" w:evenHBand="0" w:firstRowFirstColumn="0" w:firstRowLastColumn="0" w:lastRowFirstColumn="0" w:lastRowLastColumn="0"/>
                  <w:rPr>
                    <w:spacing w:val="-2"/>
                    <w:lang w:val="es-ES"/>
                  </w:rPr>
                </w:pPr>
                <w:r w:rsidRPr="006605BD">
                  <w:rPr>
                    <w:rFonts w:ascii="Century Gothic" w:hAnsi="Century Gothic"/>
                    <w:color w:val="4C483D"/>
                    <w:spacing w:val="-2"/>
                    <w:lang w:val="es-ES"/>
                  </w:rPr>
                  <w:t>Continúe con las proyecciones mensuales de la tabla siguiente hasta que los saldos finales sean positivos de manera uniforme.</w:t>
                </w:r>
              </w:p>
              <w:p w:rsidR="00843104" w:rsidRPr="006605BD" w:rsidRDefault="005F2B03">
                <w:pPr>
                  <w:pStyle w:val="Textodelasugerencia"/>
                  <w:numPr>
                    <w:ilvl w:val="0"/>
                    <w:numId w:val="3"/>
                  </w:numPr>
                  <w:cnfStyle w:val="000000000000" w:firstRow="0" w:lastRow="0" w:firstColumn="0" w:lastColumn="0" w:oddVBand="0" w:evenVBand="0" w:oddHBand="0" w:evenHBand="0" w:firstRowFirstColumn="0" w:firstRowLastColumn="0" w:lastRowFirstColumn="0" w:lastRowLastColumn="0"/>
                  <w:rPr>
                    <w:spacing w:val="-2"/>
                    <w:lang w:val="es-ES"/>
                  </w:rPr>
                </w:pPr>
                <w:r w:rsidRPr="006605BD">
                  <w:rPr>
                    <w:rFonts w:ascii="Century Gothic" w:hAnsi="Century Gothic"/>
                    <w:color w:val="4C483D"/>
                    <w:spacing w:val="-2"/>
                    <w:lang w:val="es-ES"/>
                  </w:rPr>
                  <w:t>Encuentre el mayor saldo negativo: este es el importe necesario como capital de puesta en marcha para que el negocio sobreviva hasta el punto de equilibrio, cuando los ingresos cubran todos los gastos.</w:t>
                </w:r>
              </w:p>
              <w:p w:rsidR="00843104" w:rsidRPr="006605BD" w:rsidRDefault="005F2B03">
                <w:pPr>
                  <w:pStyle w:val="Textodelasugerencia"/>
                  <w:numPr>
                    <w:ilvl w:val="0"/>
                    <w:numId w:val="3"/>
                  </w:numPr>
                  <w:cnfStyle w:val="000000000000" w:firstRow="0" w:lastRow="0" w:firstColumn="0" w:lastColumn="0" w:oddVBand="0" w:evenVBand="0" w:oddHBand="0" w:evenHBand="0" w:firstRowFirstColumn="0" w:firstRowLastColumn="0" w:lastRowFirstColumn="0" w:lastRowLastColumn="0"/>
                  <w:rPr>
                    <w:spacing w:val="-2"/>
                    <w:lang w:val="es-ES"/>
                  </w:rPr>
                </w:pPr>
                <w:r w:rsidRPr="006605BD">
                  <w:rPr>
                    <w:rFonts w:ascii="Century Gothic" w:hAnsi="Century Gothic"/>
                    <w:color w:val="4C483D"/>
                    <w:spacing w:val="-2"/>
                    <w:lang w:val="es-ES"/>
                  </w:rPr>
                  <w:t>En la tabla de flujos de efectivo, continúe insertando el importe de capital de puesta en marcha necesario como efectivo inicial del Mes 1.</w:t>
                </w:r>
              </w:p>
            </w:tc>
          </w:tr>
        </w:tbl>
        <w:p w:rsidR="00843104" w:rsidRPr="001622E8" w:rsidRDefault="00997E54">
          <w:pPr>
            <w:rPr>
              <w:lang w:val="es-ES"/>
            </w:rPr>
          </w:pPr>
        </w:p>
      </w:sdtContent>
    </w:sdt>
    <w:tbl>
      <w:tblPr>
        <w:tblStyle w:val="Tablafinanciera"/>
        <w:tblW w:w="5000" w:type="pct"/>
        <w:tblLook w:val="04E0" w:firstRow="1" w:lastRow="1" w:firstColumn="1" w:lastColumn="0" w:noHBand="0" w:noVBand="1"/>
        <w:tblDescription w:val="Tabla de capital inicial"/>
      </w:tblPr>
      <w:tblGrid>
        <w:gridCol w:w="2059"/>
        <w:gridCol w:w="1487"/>
        <w:gridCol w:w="1487"/>
        <w:gridCol w:w="1487"/>
        <w:gridCol w:w="1487"/>
        <w:gridCol w:w="1487"/>
        <w:gridCol w:w="1487"/>
        <w:gridCol w:w="1487"/>
        <w:gridCol w:w="1481"/>
      </w:tblGrid>
      <w:tr w:rsidR="00843104" w:rsidRPr="001622E8" w:rsidTr="0084310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38" w:type="pct"/>
          </w:tcPr>
          <w:p w:rsidR="00843104" w:rsidRPr="001622E8" w:rsidRDefault="00843104">
            <w:pPr>
              <w:rPr>
                <w:lang w:val="es-ES"/>
              </w:rPr>
            </w:pPr>
          </w:p>
        </w:tc>
        <w:tc>
          <w:tcPr>
            <w:tcW w:w="533" w:type="pct"/>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Mes 1</w:t>
            </w:r>
          </w:p>
        </w:tc>
        <w:tc>
          <w:tcPr>
            <w:tcW w:w="533" w:type="pct"/>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Mes 2</w:t>
            </w:r>
          </w:p>
        </w:tc>
        <w:tc>
          <w:tcPr>
            <w:tcW w:w="533" w:type="pct"/>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Mes 3</w:t>
            </w:r>
          </w:p>
        </w:tc>
        <w:tc>
          <w:tcPr>
            <w:tcW w:w="533" w:type="pct"/>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Mes 4</w:t>
            </w:r>
          </w:p>
        </w:tc>
        <w:tc>
          <w:tcPr>
            <w:tcW w:w="533" w:type="pct"/>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Mes 5</w:t>
            </w:r>
          </w:p>
        </w:tc>
        <w:tc>
          <w:tcPr>
            <w:tcW w:w="533" w:type="pct"/>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Mes 6</w:t>
            </w:r>
          </w:p>
        </w:tc>
        <w:tc>
          <w:tcPr>
            <w:tcW w:w="533" w:type="pct"/>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Mes 7</w:t>
            </w:r>
          </w:p>
        </w:tc>
        <w:tc>
          <w:tcPr>
            <w:tcW w:w="533" w:type="pct"/>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Mes 8</w:t>
            </w:r>
          </w:p>
        </w:tc>
      </w:tr>
      <w:tr w:rsidR="00843104" w:rsidRPr="001622E8" w:rsidTr="00843104">
        <w:trPr>
          <w:cantSplit/>
        </w:trPr>
        <w:tc>
          <w:tcPr>
            <w:cnfStyle w:val="001000000000" w:firstRow="0" w:lastRow="0" w:firstColumn="1" w:lastColumn="0" w:oddVBand="0" w:evenVBand="0" w:oddHBand="0" w:evenHBand="0" w:firstRowFirstColumn="0" w:firstRowLastColumn="0" w:lastRowFirstColumn="0" w:lastRowLastColumn="0"/>
            <w:tcW w:w="738" w:type="pct"/>
          </w:tcPr>
          <w:p w:rsidR="00843104" w:rsidRPr="001622E8" w:rsidRDefault="005F2B03">
            <w:pPr>
              <w:rPr>
                <w:lang w:val="es-ES"/>
              </w:rPr>
            </w:pPr>
            <w:r w:rsidRPr="001622E8">
              <w:rPr>
                <w:rFonts w:ascii="Century Gothic" w:hAnsi="Century Gothic"/>
                <w:color w:val="4C483D"/>
                <w:lang w:val="es-ES"/>
              </w:rPr>
              <w:t>Efectivo inicial</w:t>
            </w:r>
          </w:p>
        </w:tc>
        <w:tc>
          <w:tcPr>
            <w:tcW w:w="533" w:type="pct"/>
          </w:tcPr>
          <w:p w:rsidR="00843104" w:rsidRPr="001622E8" w:rsidRDefault="005F2B03" w:rsidP="00161292">
            <w:pPr>
              <w:tabs>
                <w:tab w:val="decimal" w:pos="825"/>
              </w:tabs>
              <w:ind w:left="825" w:hanging="825"/>
              <w:cnfStyle w:val="000000000000" w:firstRow="0" w:lastRow="0" w:firstColumn="0" w:lastColumn="0" w:oddVBand="0" w:evenVBand="0" w:oddHBand="0" w:evenHBand="0" w:firstRowFirstColumn="0" w:firstRowLastColumn="0" w:lastRowFirstColumn="0" w:lastRowLastColumn="0"/>
              <w:rPr>
                <w:lang w:val="es-ES"/>
              </w:rPr>
            </w:pPr>
            <w:r w:rsidRPr="001622E8">
              <w:rPr>
                <w:rFonts w:ascii="Garamond" w:hAnsi="Garamond"/>
                <w:color w:val="4C483D"/>
                <w:lang w:val="es-ES"/>
              </w:rPr>
              <w:t>0</w:t>
            </w:r>
            <w:r w:rsidR="00161292">
              <w:rPr>
                <w:rFonts w:ascii="Garamond" w:hAnsi="Garamond"/>
                <w:color w:val="4C483D"/>
                <w:lang w:val="es-ES"/>
              </w:rPr>
              <w:t>,</w:t>
            </w:r>
            <w:r w:rsidRPr="001622E8">
              <w:rPr>
                <w:rFonts w:ascii="Garamond" w:hAnsi="Garamond"/>
                <w:color w:val="4C483D"/>
                <w:lang w:val="es-ES"/>
              </w:rPr>
              <w:t>00</w:t>
            </w:r>
            <w:r w:rsidR="0033022F">
              <w:rPr>
                <w:rFonts w:ascii="Garamond" w:hAnsi="Garamond"/>
                <w:color w:val="4C483D"/>
                <w:lang w:val="es-ES"/>
              </w:rPr>
              <w:t xml:space="preserve"> </w:t>
            </w:r>
            <w:r w:rsidR="0033022F" w:rsidRPr="0033022F">
              <w:rPr>
                <w:rFonts w:ascii="Garamond" w:hAnsi="Garamond"/>
                <w:color w:val="4C483D"/>
                <w:lang w:val="es-ES"/>
              </w:rPr>
              <w:t>€</w:t>
            </w: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84310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8" w:type="pct"/>
          </w:tcPr>
          <w:p w:rsidR="00843104" w:rsidRPr="001622E8" w:rsidRDefault="005F2B03">
            <w:pPr>
              <w:rPr>
                <w:lang w:val="es-ES"/>
              </w:rPr>
            </w:pPr>
            <w:r w:rsidRPr="001622E8">
              <w:rPr>
                <w:rFonts w:ascii="Century Gothic" w:hAnsi="Century Gothic"/>
                <w:color w:val="4C483D"/>
                <w:lang w:val="es-ES"/>
              </w:rPr>
              <w:t>Entrada de efectivo:</w:t>
            </w: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843104">
        <w:trPr>
          <w:cantSplit/>
        </w:trPr>
        <w:tc>
          <w:tcPr>
            <w:cnfStyle w:val="001000000000" w:firstRow="0" w:lastRow="0" w:firstColumn="1" w:lastColumn="0" w:oddVBand="0" w:evenVBand="0" w:oddHBand="0" w:evenHBand="0" w:firstRowFirstColumn="0" w:firstRowLastColumn="0" w:lastRowFirstColumn="0" w:lastRowLastColumn="0"/>
            <w:tcW w:w="738" w:type="pct"/>
          </w:tcPr>
          <w:p w:rsidR="00843104" w:rsidRPr="001622E8" w:rsidRDefault="005F2B03">
            <w:pPr>
              <w:ind w:left="216"/>
              <w:rPr>
                <w:lang w:val="es-ES"/>
              </w:rPr>
            </w:pPr>
            <w:r w:rsidRPr="001622E8">
              <w:rPr>
                <w:rFonts w:ascii="Century Gothic" w:hAnsi="Century Gothic"/>
                <w:color w:val="4C483D"/>
                <w:lang w:val="es-ES"/>
              </w:rPr>
              <w:t>Ventas en efectivo pagadas</w:t>
            </w: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84310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8" w:type="pct"/>
          </w:tcPr>
          <w:p w:rsidR="00843104" w:rsidRPr="001622E8" w:rsidRDefault="005F2B03">
            <w:pPr>
              <w:ind w:left="216"/>
              <w:rPr>
                <w:lang w:val="es-ES"/>
              </w:rPr>
            </w:pPr>
            <w:r w:rsidRPr="001622E8">
              <w:rPr>
                <w:rFonts w:ascii="Century Gothic" w:hAnsi="Century Gothic"/>
                <w:color w:val="4C483D"/>
                <w:lang w:val="es-ES"/>
              </w:rPr>
              <w:t>Cuentas a cobrar</w:t>
            </w: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843104">
        <w:trPr>
          <w:cantSplit/>
        </w:trPr>
        <w:tc>
          <w:tcPr>
            <w:cnfStyle w:val="001000000000" w:firstRow="0" w:lastRow="0" w:firstColumn="1" w:lastColumn="0" w:oddVBand="0" w:evenVBand="0" w:oddHBand="0" w:evenHBand="0" w:firstRowFirstColumn="0" w:firstRowLastColumn="0" w:lastRowFirstColumn="0" w:lastRowLastColumn="0"/>
            <w:tcW w:w="738" w:type="pct"/>
          </w:tcPr>
          <w:p w:rsidR="00843104" w:rsidRPr="001622E8" w:rsidRDefault="005F2B03">
            <w:pPr>
              <w:rPr>
                <w:i/>
                <w:iCs/>
                <w:lang w:val="es-ES"/>
              </w:rPr>
            </w:pPr>
            <w:r w:rsidRPr="001622E8">
              <w:rPr>
                <w:rFonts w:ascii="Century Gothic" w:hAnsi="Century Gothic"/>
                <w:i/>
                <w:iCs/>
                <w:color w:val="4C483D"/>
                <w:lang w:val="es-ES"/>
              </w:rPr>
              <w:t>Entrada de efectivo total</w:t>
            </w: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i/>
                <w:iCs/>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i/>
                <w:iCs/>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i/>
                <w:iCs/>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i/>
                <w:iCs/>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i/>
                <w:iCs/>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i/>
                <w:iCs/>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i/>
                <w:iCs/>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i/>
                <w:iCs/>
                <w:lang w:val="es-ES"/>
              </w:rPr>
            </w:pPr>
          </w:p>
        </w:tc>
      </w:tr>
      <w:tr w:rsidR="00843104" w:rsidRPr="001622E8" w:rsidTr="0084310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8" w:type="pct"/>
          </w:tcPr>
          <w:p w:rsidR="00843104" w:rsidRPr="001622E8" w:rsidRDefault="005F2B03">
            <w:pPr>
              <w:rPr>
                <w:lang w:val="es-ES"/>
              </w:rPr>
            </w:pPr>
            <w:r w:rsidRPr="001622E8">
              <w:rPr>
                <w:rFonts w:ascii="Century Gothic" w:hAnsi="Century Gothic"/>
                <w:color w:val="4C483D"/>
                <w:lang w:val="es-ES"/>
              </w:rPr>
              <w:t>Salida de efectivo:</w:t>
            </w: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843104">
        <w:trPr>
          <w:cantSplit/>
        </w:trPr>
        <w:tc>
          <w:tcPr>
            <w:cnfStyle w:val="001000000000" w:firstRow="0" w:lastRow="0" w:firstColumn="1" w:lastColumn="0" w:oddVBand="0" w:evenVBand="0" w:oddHBand="0" w:evenHBand="0" w:firstRowFirstColumn="0" w:firstRowLastColumn="0" w:lastRowFirstColumn="0" w:lastRowLastColumn="0"/>
            <w:tcW w:w="738" w:type="pct"/>
          </w:tcPr>
          <w:p w:rsidR="00843104" w:rsidRPr="001622E8" w:rsidRDefault="005F2B03">
            <w:pPr>
              <w:ind w:left="216"/>
              <w:rPr>
                <w:lang w:val="es-ES"/>
              </w:rPr>
            </w:pPr>
            <w:r w:rsidRPr="001622E8">
              <w:rPr>
                <w:rFonts w:ascii="Century Gothic" w:hAnsi="Century Gothic"/>
                <w:color w:val="4C483D"/>
                <w:lang w:val="es-ES"/>
              </w:rPr>
              <w:t>Alquiler</w:t>
            </w: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84310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8" w:type="pct"/>
          </w:tcPr>
          <w:p w:rsidR="00843104" w:rsidRPr="001622E8" w:rsidRDefault="005F2B03">
            <w:pPr>
              <w:ind w:left="216"/>
              <w:rPr>
                <w:lang w:val="es-ES"/>
              </w:rPr>
            </w:pPr>
            <w:r w:rsidRPr="001622E8">
              <w:rPr>
                <w:rFonts w:ascii="Century Gothic" w:hAnsi="Century Gothic"/>
                <w:color w:val="4C483D"/>
                <w:lang w:val="es-ES"/>
              </w:rPr>
              <w:t>Nómina</w:t>
            </w: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843104">
        <w:trPr>
          <w:cantSplit/>
        </w:trPr>
        <w:tc>
          <w:tcPr>
            <w:cnfStyle w:val="001000000000" w:firstRow="0" w:lastRow="0" w:firstColumn="1" w:lastColumn="0" w:oddVBand="0" w:evenVBand="0" w:oddHBand="0" w:evenHBand="0" w:firstRowFirstColumn="0" w:firstRowLastColumn="0" w:lastRowFirstColumn="0" w:lastRowLastColumn="0"/>
            <w:tcW w:w="738" w:type="pct"/>
          </w:tcPr>
          <w:p w:rsidR="00843104" w:rsidRPr="001622E8" w:rsidRDefault="005F2B03">
            <w:pPr>
              <w:ind w:left="216"/>
              <w:rPr>
                <w:lang w:val="es-ES"/>
              </w:rPr>
            </w:pPr>
            <w:r w:rsidRPr="001622E8">
              <w:rPr>
                <w:rFonts w:ascii="Century Gothic" w:hAnsi="Century Gothic"/>
                <w:color w:val="4C483D"/>
                <w:lang w:val="es-ES"/>
              </w:rPr>
              <w:t>Otros</w:t>
            </w: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84310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8" w:type="pct"/>
          </w:tcPr>
          <w:p w:rsidR="00843104" w:rsidRPr="001622E8" w:rsidRDefault="005F2B03">
            <w:pPr>
              <w:rPr>
                <w:i/>
                <w:iCs/>
                <w:lang w:val="es-ES"/>
              </w:rPr>
            </w:pPr>
            <w:r w:rsidRPr="001622E8">
              <w:rPr>
                <w:rFonts w:ascii="Century Gothic" w:hAnsi="Century Gothic"/>
                <w:i/>
                <w:iCs/>
                <w:color w:val="4C483D"/>
                <w:lang w:val="es-ES"/>
              </w:rPr>
              <w:t>Salida de efectivo total</w:t>
            </w: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i/>
                <w:iCs/>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i/>
                <w:iCs/>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i/>
                <w:iCs/>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i/>
                <w:iCs/>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i/>
                <w:iCs/>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i/>
                <w:iCs/>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i/>
                <w:iCs/>
                <w:lang w:val="es-ES"/>
              </w:rPr>
            </w:pPr>
          </w:p>
        </w:tc>
        <w:tc>
          <w:tcPr>
            <w:tcW w:w="533" w:type="pct"/>
          </w:tcPr>
          <w:p w:rsidR="00843104" w:rsidRPr="001622E8" w:rsidRDefault="00843104">
            <w:pPr>
              <w:tabs>
                <w:tab w:val="decimal" w:pos="825"/>
              </w:tabs>
              <w:cnfStyle w:val="000000010000" w:firstRow="0" w:lastRow="0" w:firstColumn="0" w:lastColumn="0" w:oddVBand="0" w:evenVBand="0" w:oddHBand="0" w:evenHBand="1" w:firstRowFirstColumn="0" w:firstRowLastColumn="0" w:lastRowFirstColumn="0" w:lastRowLastColumn="0"/>
              <w:rPr>
                <w:i/>
                <w:iCs/>
                <w:lang w:val="es-ES"/>
              </w:rPr>
            </w:pPr>
          </w:p>
        </w:tc>
      </w:tr>
      <w:tr w:rsidR="00843104" w:rsidRPr="001622E8" w:rsidTr="00843104">
        <w:trPr>
          <w:cantSplit/>
        </w:trPr>
        <w:tc>
          <w:tcPr>
            <w:cnfStyle w:val="001000000000" w:firstRow="0" w:lastRow="0" w:firstColumn="1" w:lastColumn="0" w:oddVBand="0" w:evenVBand="0" w:oddHBand="0" w:evenHBand="0" w:firstRowFirstColumn="0" w:firstRowLastColumn="0" w:lastRowFirstColumn="0" w:lastRowLastColumn="0"/>
            <w:tcW w:w="738" w:type="pct"/>
          </w:tcPr>
          <w:p w:rsidR="00843104" w:rsidRPr="001622E8" w:rsidRDefault="005F2B03">
            <w:pPr>
              <w:rPr>
                <w:lang w:val="es-ES"/>
              </w:rPr>
            </w:pPr>
            <w:r w:rsidRPr="001622E8">
              <w:rPr>
                <w:rFonts w:ascii="Century Gothic" w:hAnsi="Century Gothic"/>
                <w:color w:val="4C483D"/>
                <w:lang w:val="es-ES"/>
              </w:rPr>
              <w:t>Saldo final</w:t>
            </w: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843104">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8" w:type="pct"/>
          </w:tcPr>
          <w:p w:rsidR="00843104" w:rsidRPr="001622E8" w:rsidRDefault="005F2B03">
            <w:pPr>
              <w:rPr>
                <w:lang w:val="es-ES"/>
              </w:rPr>
            </w:pPr>
            <w:r w:rsidRPr="001622E8">
              <w:rPr>
                <w:rFonts w:ascii="Century Gothic" w:hAnsi="Century Gothic"/>
                <w:color w:val="F24F4F"/>
                <w:lang w:val="es-ES"/>
              </w:rPr>
              <w:t>Cambio (flujo de efectivo)</w:t>
            </w:r>
          </w:p>
        </w:tc>
        <w:tc>
          <w:tcPr>
            <w:tcW w:w="533" w:type="pct"/>
          </w:tcPr>
          <w:p w:rsidR="00843104" w:rsidRPr="001622E8" w:rsidRDefault="00843104">
            <w:pPr>
              <w:tabs>
                <w:tab w:val="decimal" w:pos="825"/>
              </w:tabs>
              <w:cnfStyle w:val="010000000000" w:firstRow="0" w:lastRow="1"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10000000000" w:firstRow="0" w:lastRow="1"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10000000000" w:firstRow="0" w:lastRow="1"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10000000000" w:firstRow="0" w:lastRow="1"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10000000000" w:firstRow="0" w:lastRow="1"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10000000000" w:firstRow="0" w:lastRow="1"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10000000000" w:firstRow="0" w:lastRow="1" w:firstColumn="0" w:lastColumn="0" w:oddVBand="0" w:evenVBand="0" w:oddHBand="0" w:evenHBand="0" w:firstRowFirstColumn="0" w:firstRowLastColumn="0" w:lastRowFirstColumn="0" w:lastRowLastColumn="0"/>
              <w:rPr>
                <w:lang w:val="es-ES"/>
              </w:rPr>
            </w:pPr>
          </w:p>
        </w:tc>
        <w:tc>
          <w:tcPr>
            <w:tcW w:w="533" w:type="pct"/>
          </w:tcPr>
          <w:p w:rsidR="00843104" w:rsidRPr="001622E8" w:rsidRDefault="00843104">
            <w:pPr>
              <w:tabs>
                <w:tab w:val="decimal" w:pos="825"/>
              </w:tabs>
              <w:cnfStyle w:val="010000000000" w:firstRow="0" w:lastRow="1" w:firstColumn="0" w:lastColumn="0" w:oddVBand="0" w:evenVBand="0" w:oddHBand="0" w:evenHBand="0" w:firstRowFirstColumn="0" w:firstRowLastColumn="0" w:lastRowFirstColumn="0" w:lastRowLastColumn="0"/>
              <w:rPr>
                <w:lang w:val="es-ES"/>
              </w:rPr>
            </w:pPr>
          </w:p>
        </w:tc>
      </w:tr>
    </w:tbl>
    <w:p w:rsidR="00843104" w:rsidRPr="001622E8" w:rsidRDefault="005F2B03">
      <w:pPr>
        <w:pStyle w:val="Ttulo2"/>
        <w:keepNext w:val="0"/>
        <w:keepLines w:val="0"/>
        <w:pageBreakBefore/>
        <w:rPr>
          <w:lang w:val="es-ES"/>
        </w:rPr>
      </w:pPr>
      <w:bookmarkStart w:id="26" w:name="_Toc344383028"/>
      <w:r w:rsidRPr="001622E8">
        <w:rPr>
          <w:rFonts w:ascii="Garamond" w:hAnsi="Garamond"/>
          <w:color w:val="4C483D"/>
          <w:lang w:val="es-ES"/>
        </w:rPr>
        <w:lastRenderedPageBreak/>
        <w:t>Flujo de efectivo</w:t>
      </w:r>
      <w:bookmarkEnd w:id="26"/>
    </w:p>
    <w:tbl>
      <w:tblPr>
        <w:tblStyle w:val="Tablafinanciera"/>
        <w:tblW w:w="5000" w:type="pct"/>
        <w:tblLook w:val="04E0" w:firstRow="1" w:lastRow="1" w:firstColumn="1" w:lastColumn="0" w:noHBand="0" w:noVBand="1"/>
        <w:tblDescription w:val="Tabla de flujo de efectivo"/>
      </w:tblPr>
      <w:tblGrid>
        <w:gridCol w:w="1921"/>
        <w:gridCol w:w="1002"/>
        <w:gridCol w:w="1002"/>
        <w:gridCol w:w="1002"/>
        <w:gridCol w:w="1002"/>
        <w:gridCol w:w="1002"/>
        <w:gridCol w:w="1004"/>
        <w:gridCol w:w="1002"/>
        <w:gridCol w:w="1002"/>
        <w:gridCol w:w="1002"/>
        <w:gridCol w:w="1002"/>
        <w:gridCol w:w="1002"/>
        <w:gridCol w:w="1004"/>
      </w:tblGrid>
      <w:tr w:rsidR="00843104" w:rsidRPr="001622E8" w:rsidTr="008431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843104" w:rsidP="00C011C7">
            <w:pPr>
              <w:spacing w:before="40" w:after="40"/>
              <w:rPr>
                <w:lang w:val="es-ES"/>
              </w:rPr>
            </w:pPr>
          </w:p>
        </w:tc>
        <w:tc>
          <w:tcPr>
            <w:tcW w:w="359" w:type="pct"/>
          </w:tcPr>
          <w:p w:rsidR="00843104" w:rsidRPr="001622E8" w:rsidRDefault="005F2B03" w:rsidP="00C011C7">
            <w:pPr>
              <w:spacing w:before="40" w:after="40"/>
              <w:jc w:val="center"/>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Mes 1</w:t>
            </w:r>
          </w:p>
        </w:tc>
        <w:tc>
          <w:tcPr>
            <w:tcW w:w="359" w:type="pct"/>
          </w:tcPr>
          <w:p w:rsidR="00843104" w:rsidRPr="001622E8" w:rsidRDefault="005F2B03" w:rsidP="00C011C7">
            <w:pPr>
              <w:spacing w:before="40" w:after="40"/>
              <w:jc w:val="center"/>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Mes 2</w:t>
            </w:r>
          </w:p>
        </w:tc>
        <w:tc>
          <w:tcPr>
            <w:tcW w:w="359" w:type="pct"/>
          </w:tcPr>
          <w:p w:rsidR="00843104" w:rsidRPr="001622E8" w:rsidRDefault="005F2B03" w:rsidP="00C011C7">
            <w:pPr>
              <w:spacing w:before="40" w:after="40"/>
              <w:jc w:val="center"/>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Mes 3</w:t>
            </w:r>
          </w:p>
        </w:tc>
        <w:tc>
          <w:tcPr>
            <w:tcW w:w="359" w:type="pct"/>
          </w:tcPr>
          <w:p w:rsidR="00843104" w:rsidRPr="001622E8" w:rsidRDefault="005F2B03" w:rsidP="00C011C7">
            <w:pPr>
              <w:spacing w:before="40" w:after="40"/>
              <w:jc w:val="center"/>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Mes 4</w:t>
            </w:r>
          </w:p>
        </w:tc>
        <w:tc>
          <w:tcPr>
            <w:tcW w:w="359" w:type="pct"/>
          </w:tcPr>
          <w:p w:rsidR="00843104" w:rsidRPr="001622E8" w:rsidRDefault="005F2B03" w:rsidP="00C011C7">
            <w:pPr>
              <w:spacing w:before="40" w:after="40"/>
              <w:jc w:val="center"/>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Mes 5</w:t>
            </w:r>
          </w:p>
        </w:tc>
        <w:tc>
          <w:tcPr>
            <w:tcW w:w="360" w:type="pct"/>
          </w:tcPr>
          <w:p w:rsidR="00843104" w:rsidRPr="001622E8" w:rsidRDefault="005F2B03" w:rsidP="00C011C7">
            <w:pPr>
              <w:spacing w:before="40" w:after="40"/>
              <w:jc w:val="center"/>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Mes 6</w:t>
            </w:r>
          </w:p>
        </w:tc>
        <w:tc>
          <w:tcPr>
            <w:tcW w:w="359" w:type="pct"/>
          </w:tcPr>
          <w:p w:rsidR="00843104" w:rsidRPr="001622E8" w:rsidRDefault="005F2B03" w:rsidP="00C011C7">
            <w:pPr>
              <w:spacing w:before="40" w:after="40"/>
              <w:jc w:val="center"/>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Mes 7</w:t>
            </w:r>
          </w:p>
        </w:tc>
        <w:tc>
          <w:tcPr>
            <w:tcW w:w="359" w:type="pct"/>
          </w:tcPr>
          <w:p w:rsidR="00843104" w:rsidRPr="001622E8" w:rsidRDefault="005F2B03" w:rsidP="00C011C7">
            <w:pPr>
              <w:spacing w:before="40" w:after="40"/>
              <w:jc w:val="center"/>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Mes 8</w:t>
            </w:r>
          </w:p>
        </w:tc>
        <w:tc>
          <w:tcPr>
            <w:tcW w:w="359" w:type="pct"/>
          </w:tcPr>
          <w:p w:rsidR="00843104" w:rsidRPr="001622E8" w:rsidRDefault="005F2B03" w:rsidP="00C011C7">
            <w:pPr>
              <w:spacing w:before="40" w:after="40"/>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Mes 9</w:t>
            </w:r>
          </w:p>
        </w:tc>
        <w:tc>
          <w:tcPr>
            <w:tcW w:w="359" w:type="pct"/>
          </w:tcPr>
          <w:p w:rsidR="00843104" w:rsidRPr="001622E8" w:rsidRDefault="005F2B03" w:rsidP="00C011C7">
            <w:pPr>
              <w:spacing w:before="40" w:after="40"/>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Mes 10</w:t>
            </w:r>
          </w:p>
        </w:tc>
        <w:tc>
          <w:tcPr>
            <w:tcW w:w="359" w:type="pct"/>
          </w:tcPr>
          <w:p w:rsidR="00843104" w:rsidRPr="001622E8" w:rsidRDefault="005F2B03" w:rsidP="00C011C7">
            <w:pPr>
              <w:spacing w:before="40" w:after="40"/>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Mes 11</w:t>
            </w:r>
          </w:p>
        </w:tc>
        <w:tc>
          <w:tcPr>
            <w:tcW w:w="360" w:type="pct"/>
          </w:tcPr>
          <w:p w:rsidR="00843104" w:rsidRPr="001622E8" w:rsidRDefault="005F2B03" w:rsidP="00C011C7">
            <w:pPr>
              <w:spacing w:before="40" w:after="40"/>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Mes 12</w:t>
            </w:r>
          </w:p>
        </w:tc>
      </w:tr>
      <w:tr w:rsidR="00843104" w:rsidRPr="001622E8" w:rsidTr="00843104">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rPr>
                <w:lang w:val="es-ES"/>
              </w:rPr>
            </w:pPr>
            <w:r w:rsidRPr="001622E8">
              <w:rPr>
                <w:rFonts w:ascii="Century Gothic" w:hAnsi="Century Gothic"/>
                <w:color w:val="4C483D"/>
                <w:lang w:val="es-ES"/>
              </w:rPr>
              <w:t>Efectivo inicial</w:t>
            </w: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r>
      <w:tr w:rsidR="00843104" w:rsidRPr="001622E8" w:rsidTr="008431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rPr>
                <w:lang w:val="es-ES"/>
              </w:rPr>
            </w:pPr>
            <w:r w:rsidRPr="001622E8">
              <w:rPr>
                <w:rFonts w:ascii="Century Gothic" w:hAnsi="Century Gothic"/>
                <w:color w:val="4C483D"/>
                <w:lang w:val="es-ES"/>
              </w:rPr>
              <w:t>Entrada de efectivo:</w:t>
            </w: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r>
      <w:tr w:rsidR="00843104" w:rsidRPr="001622E8" w:rsidTr="00843104">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ind w:left="216"/>
              <w:rPr>
                <w:lang w:val="es-ES"/>
              </w:rPr>
            </w:pPr>
            <w:r w:rsidRPr="001622E8">
              <w:rPr>
                <w:rFonts w:ascii="Century Gothic" w:hAnsi="Century Gothic"/>
                <w:color w:val="4C483D"/>
                <w:lang w:val="es-ES"/>
              </w:rPr>
              <w:t>Ventas en efectivo</w:t>
            </w: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r>
      <w:tr w:rsidR="00843104" w:rsidRPr="001622E8" w:rsidTr="008431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ind w:left="216"/>
              <w:rPr>
                <w:lang w:val="es-ES"/>
              </w:rPr>
            </w:pPr>
            <w:r w:rsidRPr="001622E8">
              <w:rPr>
                <w:rFonts w:ascii="Century Gothic" w:hAnsi="Century Gothic"/>
                <w:color w:val="4C483D"/>
                <w:lang w:val="es-ES"/>
              </w:rPr>
              <w:t>Cuentas a cobrar</w:t>
            </w: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r>
      <w:tr w:rsidR="00843104" w:rsidRPr="001622E8" w:rsidTr="00843104">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rPr>
                <w:i/>
                <w:iCs/>
                <w:lang w:val="es-ES"/>
              </w:rPr>
            </w:pPr>
            <w:r w:rsidRPr="001622E8">
              <w:rPr>
                <w:rFonts w:ascii="Century Gothic" w:hAnsi="Century Gothic"/>
                <w:i/>
                <w:iCs/>
                <w:color w:val="4C483D"/>
                <w:lang w:val="es-ES"/>
              </w:rPr>
              <w:t>Ingresos en efectivo totales</w:t>
            </w: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r>
      <w:tr w:rsidR="00843104" w:rsidRPr="001622E8" w:rsidTr="008431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rPr>
                <w:lang w:val="es-ES"/>
              </w:rPr>
            </w:pPr>
            <w:r w:rsidRPr="001622E8">
              <w:rPr>
                <w:rFonts w:ascii="Century Gothic" w:hAnsi="Century Gothic"/>
                <w:color w:val="4C483D"/>
                <w:lang w:val="es-ES"/>
              </w:rPr>
              <w:t>Salida de efectivo (gastos):</w:t>
            </w: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r>
      <w:tr w:rsidR="00843104" w:rsidRPr="001622E8" w:rsidTr="00843104">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ind w:left="216"/>
              <w:rPr>
                <w:lang w:val="es-ES"/>
              </w:rPr>
            </w:pPr>
            <w:r w:rsidRPr="001622E8">
              <w:rPr>
                <w:rFonts w:ascii="Century Gothic" w:hAnsi="Century Gothic"/>
                <w:color w:val="4C483D"/>
                <w:lang w:val="es-ES"/>
              </w:rPr>
              <w:t>Alquiler</w:t>
            </w: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r>
      <w:tr w:rsidR="00843104" w:rsidRPr="001622E8" w:rsidTr="008431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ind w:left="216"/>
              <w:rPr>
                <w:lang w:val="es-ES"/>
              </w:rPr>
            </w:pPr>
            <w:r w:rsidRPr="001622E8">
              <w:rPr>
                <w:rFonts w:ascii="Century Gothic" w:hAnsi="Century Gothic"/>
                <w:color w:val="4C483D"/>
                <w:lang w:val="es-ES"/>
              </w:rPr>
              <w:t>Servicios públicos</w:t>
            </w: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r>
      <w:tr w:rsidR="00843104" w:rsidRPr="001622E8" w:rsidTr="00843104">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ind w:left="216"/>
              <w:rPr>
                <w:lang w:val="es-ES"/>
              </w:rPr>
            </w:pPr>
            <w:r w:rsidRPr="001622E8">
              <w:rPr>
                <w:rFonts w:ascii="Century Gothic" w:hAnsi="Century Gothic"/>
                <w:color w:val="4C483D"/>
                <w:lang w:val="es-ES"/>
              </w:rPr>
              <w:t>Nóminas (incl. impuestos)</w:t>
            </w: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r>
      <w:tr w:rsidR="00843104" w:rsidRPr="001622E8" w:rsidTr="008431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ind w:left="216"/>
              <w:rPr>
                <w:lang w:val="es-ES"/>
              </w:rPr>
            </w:pPr>
            <w:r w:rsidRPr="001622E8">
              <w:rPr>
                <w:rFonts w:ascii="Century Gothic" w:hAnsi="Century Gothic"/>
                <w:color w:val="4C483D"/>
                <w:lang w:val="es-ES"/>
              </w:rPr>
              <w:t>Beneficios</w:t>
            </w: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r>
      <w:tr w:rsidR="00843104" w:rsidRPr="001622E8" w:rsidTr="00843104">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ind w:left="216"/>
              <w:rPr>
                <w:lang w:val="es-ES"/>
              </w:rPr>
            </w:pPr>
            <w:r w:rsidRPr="001622E8">
              <w:rPr>
                <w:rFonts w:ascii="Century Gothic" w:hAnsi="Century Gothic"/>
                <w:color w:val="4C483D"/>
                <w:lang w:val="es-ES"/>
              </w:rPr>
              <w:t>Pagos de préstamos</w:t>
            </w: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r>
      <w:tr w:rsidR="00843104" w:rsidRPr="001622E8" w:rsidTr="008431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ind w:left="216"/>
              <w:rPr>
                <w:lang w:val="es-ES"/>
              </w:rPr>
            </w:pPr>
            <w:r w:rsidRPr="001622E8">
              <w:rPr>
                <w:rFonts w:ascii="Century Gothic" w:hAnsi="Century Gothic"/>
                <w:color w:val="4C483D"/>
                <w:lang w:val="es-ES"/>
              </w:rPr>
              <w:t>Desplazamientos</w:t>
            </w: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r>
      <w:tr w:rsidR="00843104" w:rsidRPr="001622E8" w:rsidTr="00843104">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ind w:left="216"/>
              <w:rPr>
                <w:lang w:val="es-ES"/>
              </w:rPr>
            </w:pPr>
            <w:r w:rsidRPr="001622E8">
              <w:rPr>
                <w:rFonts w:ascii="Century Gothic" w:hAnsi="Century Gothic"/>
                <w:color w:val="4C483D"/>
                <w:lang w:val="es-ES"/>
              </w:rPr>
              <w:t>Seguros</w:t>
            </w: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r>
      <w:tr w:rsidR="00843104" w:rsidRPr="001622E8" w:rsidTr="008431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ind w:left="216"/>
              <w:rPr>
                <w:lang w:val="es-ES"/>
              </w:rPr>
            </w:pPr>
            <w:r w:rsidRPr="001622E8">
              <w:rPr>
                <w:rFonts w:ascii="Century Gothic" w:hAnsi="Century Gothic"/>
                <w:color w:val="4C483D"/>
                <w:lang w:val="es-ES"/>
              </w:rPr>
              <w:t>Publicidad</w:t>
            </w: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r>
      <w:tr w:rsidR="00843104" w:rsidRPr="001622E8" w:rsidTr="00843104">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ind w:left="216"/>
              <w:rPr>
                <w:lang w:val="es-ES"/>
              </w:rPr>
            </w:pPr>
            <w:r w:rsidRPr="001622E8">
              <w:rPr>
                <w:rFonts w:ascii="Century Gothic" w:hAnsi="Century Gothic"/>
                <w:color w:val="4C483D"/>
                <w:lang w:val="es-ES"/>
              </w:rPr>
              <w:t>Honorarios profesionales</w:t>
            </w: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r>
      <w:tr w:rsidR="00843104" w:rsidRPr="001622E8" w:rsidTr="008431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ind w:left="216"/>
              <w:rPr>
                <w:lang w:val="es-ES"/>
              </w:rPr>
            </w:pPr>
            <w:r w:rsidRPr="001622E8">
              <w:rPr>
                <w:rFonts w:ascii="Century Gothic" w:hAnsi="Century Gothic"/>
                <w:color w:val="4C483D"/>
                <w:lang w:val="es-ES"/>
              </w:rPr>
              <w:t>Material de oficina</w:t>
            </w: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r>
      <w:tr w:rsidR="00843104" w:rsidRPr="001622E8" w:rsidTr="00843104">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ind w:left="216"/>
              <w:rPr>
                <w:lang w:val="es-ES"/>
              </w:rPr>
            </w:pPr>
            <w:r w:rsidRPr="001622E8">
              <w:rPr>
                <w:rFonts w:ascii="Century Gothic" w:hAnsi="Century Gothic"/>
                <w:color w:val="4C483D"/>
                <w:lang w:val="es-ES"/>
              </w:rPr>
              <w:t>Gastos de envío</w:t>
            </w: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r>
      <w:tr w:rsidR="00843104" w:rsidRPr="001622E8" w:rsidTr="008431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ind w:left="216"/>
              <w:rPr>
                <w:lang w:val="es-ES"/>
              </w:rPr>
            </w:pPr>
            <w:r w:rsidRPr="001622E8">
              <w:rPr>
                <w:rFonts w:ascii="Century Gothic" w:hAnsi="Century Gothic"/>
                <w:color w:val="4C483D"/>
                <w:lang w:val="es-ES"/>
              </w:rPr>
              <w:t>Teléfono</w:t>
            </w: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r>
      <w:tr w:rsidR="00843104" w:rsidRPr="001622E8" w:rsidTr="00843104">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ind w:left="216"/>
              <w:rPr>
                <w:lang w:val="es-ES"/>
              </w:rPr>
            </w:pPr>
            <w:r w:rsidRPr="001622E8">
              <w:rPr>
                <w:rFonts w:ascii="Century Gothic" w:hAnsi="Century Gothic"/>
                <w:color w:val="4C483D"/>
                <w:lang w:val="es-ES"/>
              </w:rPr>
              <w:t>Internet</w:t>
            </w: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s-ES"/>
              </w:rPr>
            </w:pPr>
          </w:p>
        </w:tc>
      </w:tr>
      <w:tr w:rsidR="00843104" w:rsidRPr="001622E8" w:rsidTr="008431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ind w:left="216"/>
              <w:rPr>
                <w:lang w:val="es-ES"/>
              </w:rPr>
            </w:pPr>
            <w:r w:rsidRPr="001622E8">
              <w:rPr>
                <w:rFonts w:ascii="Century Gothic" w:hAnsi="Century Gothic"/>
                <w:color w:val="4C483D"/>
                <w:lang w:val="es-ES"/>
              </w:rPr>
              <w:t>Comisiones bancarias</w:t>
            </w: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00000010000" w:firstRow="0" w:lastRow="0" w:firstColumn="0" w:lastColumn="0" w:oddVBand="0" w:evenVBand="0" w:oddHBand="0" w:evenHBand="1" w:firstRowFirstColumn="0" w:firstRowLastColumn="0" w:lastRowFirstColumn="0" w:lastRowLastColumn="0"/>
              <w:rPr>
                <w:sz w:val="18"/>
                <w:szCs w:val="18"/>
                <w:lang w:val="es-ES"/>
              </w:rPr>
            </w:pPr>
          </w:p>
        </w:tc>
      </w:tr>
      <w:tr w:rsidR="00843104" w:rsidRPr="001622E8" w:rsidTr="00843104">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rPr>
                <w:i/>
                <w:iCs/>
                <w:lang w:val="es-ES"/>
              </w:rPr>
            </w:pPr>
            <w:r w:rsidRPr="001622E8">
              <w:rPr>
                <w:rFonts w:ascii="Century Gothic" w:hAnsi="Century Gothic"/>
                <w:i/>
                <w:iCs/>
                <w:color w:val="4C483D"/>
                <w:lang w:val="es-ES"/>
              </w:rPr>
              <w:t>Salida de efectivo total</w:t>
            </w: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59"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c>
          <w:tcPr>
            <w:tcW w:w="360" w:type="pct"/>
          </w:tcPr>
          <w:p w:rsidR="00843104" w:rsidRPr="001622E8" w:rsidRDefault="00843104" w:rsidP="00C011C7">
            <w:pPr>
              <w:tabs>
                <w:tab w:val="decimal" w:pos="522"/>
              </w:tabs>
              <w:spacing w:before="40" w:after="40"/>
              <w:cnfStyle w:val="000000000000" w:firstRow="0" w:lastRow="0" w:firstColumn="0" w:lastColumn="0" w:oddVBand="0" w:evenVBand="0" w:oddHBand="0" w:evenHBand="0" w:firstRowFirstColumn="0" w:firstRowLastColumn="0" w:lastRowFirstColumn="0" w:lastRowLastColumn="0"/>
              <w:rPr>
                <w:i/>
                <w:iCs/>
                <w:sz w:val="18"/>
                <w:szCs w:val="18"/>
                <w:lang w:val="es-ES"/>
              </w:rPr>
            </w:pPr>
          </w:p>
        </w:tc>
      </w:tr>
      <w:tr w:rsidR="00843104" w:rsidRPr="001622E8" w:rsidTr="0084310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Pr>
          <w:p w:rsidR="00843104" w:rsidRPr="001622E8" w:rsidRDefault="005F2B03" w:rsidP="00C011C7">
            <w:pPr>
              <w:spacing w:before="40" w:after="40"/>
              <w:rPr>
                <w:lang w:val="es-ES"/>
              </w:rPr>
            </w:pPr>
            <w:r w:rsidRPr="001622E8">
              <w:rPr>
                <w:rFonts w:ascii="Century Gothic" w:hAnsi="Century Gothic"/>
                <w:color w:val="F24F4F"/>
                <w:lang w:val="es-ES"/>
              </w:rPr>
              <w:t>Saldo final</w:t>
            </w:r>
          </w:p>
        </w:tc>
        <w:tc>
          <w:tcPr>
            <w:tcW w:w="359" w:type="pct"/>
          </w:tcPr>
          <w:p w:rsidR="00843104" w:rsidRPr="001622E8" w:rsidRDefault="00843104" w:rsidP="00C011C7">
            <w:pPr>
              <w:tabs>
                <w:tab w:val="decimal" w:pos="522"/>
              </w:tabs>
              <w:spacing w:before="40" w:after="40"/>
              <w:cnfStyle w:val="010000000000" w:firstRow="0" w:lastRow="1"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10000000000" w:firstRow="0" w:lastRow="1"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10000000000" w:firstRow="0" w:lastRow="1"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10000000000" w:firstRow="0" w:lastRow="1"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10000000000" w:firstRow="0" w:lastRow="1" w:firstColumn="0" w:lastColumn="0" w:oddVBand="0" w:evenVBand="0" w:oddHBand="0" w:evenHBand="0"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10000000000" w:firstRow="0" w:lastRow="1"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10000000000" w:firstRow="0" w:lastRow="1"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10000000000" w:firstRow="0" w:lastRow="1"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10000000000" w:firstRow="0" w:lastRow="1"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10000000000" w:firstRow="0" w:lastRow="1" w:firstColumn="0" w:lastColumn="0" w:oddVBand="0" w:evenVBand="0" w:oddHBand="0" w:evenHBand="0" w:firstRowFirstColumn="0" w:firstRowLastColumn="0" w:lastRowFirstColumn="0" w:lastRowLastColumn="0"/>
              <w:rPr>
                <w:sz w:val="18"/>
                <w:szCs w:val="18"/>
                <w:lang w:val="es-ES"/>
              </w:rPr>
            </w:pPr>
          </w:p>
        </w:tc>
        <w:tc>
          <w:tcPr>
            <w:tcW w:w="359" w:type="pct"/>
          </w:tcPr>
          <w:p w:rsidR="00843104" w:rsidRPr="001622E8" w:rsidRDefault="00843104" w:rsidP="00C011C7">
            <w:pPr>
              <w:tabs>
                <w:tab w:val="decimal" w:pos="522"/>
              </w:tabs>
              <w:spacing w:before="40" w:after="40"/>
              <w:cnfStyle w:val="010000000000" w:firstRow="0" w:lastRow="1" w:firstColumn="0" w:lastColumn="0" w:oddVBand="0" w:evenVBand="0" w:oddHBand="0" w:evenHBand="0" w:firstRowFirstColumn="0" w:firstRowLastColumn="0" w:lastRowFirstColumn="0" w:lastRowLastColumn="0"/>
              <w:rPr>
                <w:sz w:val="18"/>
                <w:szCs w:val="18"/>
                <w:lang w:val="es-ES"/>
              </w:rPr>
            </w:pPr>
          </w:p>
        </w:tc>
        <w:tc>
          <w:tcPr>
            <w:tcW w:w="360" w:type="pct"/>
          </w:tcPr>
          <w:p w:rsidR="00843104" w:rsidRPr="001622E8" w:rsidRDefault="00843104" w:rsidP="00C011C7">
            <w:pPr>
              <w:tabs>
                <w:tab w:val="decimal" w:pos="522"/>
              </w:tabs>
              <w:spacing w:before="40" w:after="40"/>
              <w:cnfStyle w:val="010000000000" w:firstRow="0" w:lastRow="1" w:firstColumn="0" w:lastColumn="0" w:oddVBand="0" w:evenVBand="0" w:oddHBand="0" w:evenHBand="0" w:firstRowFirstColumn="0" w:firstRowLastColumn="0" w:lastRowFirstColumn="0" w:lastRowLastColumn="0"/>
              <w:rPr>
                <w:sz w:val="18"/>
                <w:szCs w:val="18"/>
                <w:lang w:val="es-ES"/>
              </w:rPr>
            </w:pPr>
          </w:p>
        </w:tc>
      </w:tr>
    </w:tbl>
    <w:p w:rsidR="00843104" w:rsidRPr="001622E8" w:rsidRDefault="00843104">
      <w:pPr>
        <w:rPr>
          <w:lang w:val="es-ES"/>
        </w:rPr>
      </w:pPr>
    </w:p>
    <w:p w:rsidR="00843104" w:rsidRPr="001622E8" w:rsidRDefault="005F2B03">
      <w:pPr>
        <w:pStyle w:val="Ttulo2"/>
        <w:keepNext w:val="0"/>
        <w:keepLines w:val="0"/>
        <w:pageBreakBefore/>
        <w:rPr>
          <w:lang w:val="es-ES"/>
        </w:rPr>
      </w:pPr>
      <w:bookmarkStart w:id="27" w:name="_Toc344383029"/>
      <w:r w:rsidRPr="001622E8">
        <w:rPr>
          <w:rFonts w:ascii="Garamond" w:hAnsi="Garamond"/>
          <w:color w:val="4C483D"/>
          <w:lang w:val="es-ES"/>
        </w:rPr>
        <w:lastRenderedPageBreak/>
        <w:t>Declaración de previsión de ingresos</w:t>
      </w:r>
      <w:bookmarkEnd w:id="27"/>
    </w:p>
    <w:sdt>
      <w:sdtPr>
        <w:rPr>
          <w:color w:val="4C483D" w:themeColor="text2"/>
          <w:sz w:val="20"/>
          <w:szCs w:val="20"/>
          <w:lang w:val="es-ES"/>
        </w:rPr>
        <w:id w:val="612020041"/>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966"/>
            <w:gridCol w:w="13032"/>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101"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102" name="Oval 102"/>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03" name="Forma libre 103"/>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9EDB88A"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">
                          <v:oval id="Oval 102"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9MQA&#10;AADcAAAADwAAAGRycy9kb3ducmV2LnhtbESPwW7CMBBE70j8g7VIvYEDBwQpJkJBrXppK6AfsIq3&#10;cUq8tmw3hL+vK1XqbVczO292V422FwOF2DlWsFwUIIgbpztuFXxcnuYbEDEha+wdk4I7Raj208kO&#10;S+1ufKLhnFqRQziWqMCk5EspY2PIYlw4T5y1TxcspryGVuqAtxxue7kqirW02HEmGPRUG2qu52+b&#10;IcYPR18/d9uNpfbr/b4Ob6+o1MNsPDyCSDSmf/Pf9YvO9YsV/D6TJ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N3PTEAAAA3AAAAA8AAAAAAAAAAAAAAAAAmAIAAGRycy9k&#10;b3ducmV2LnhtbFBLBQYAAAAABAAEAPUAAACJAwAAAAA=&#10;" fillcolor="#f24f4f [3204]" stroked="f" strokeweight="0">
                            <v:stroke joinstyle="miter"/>
                            <o:lock v:ext="edit" aspectratio="t"/>
                          </v:oval>
                          <v:shape id="Forma libre 103"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0U5sIA&#10;AADcAAAADwAAAGRycy9kb3ducmV2LnhtbERP32vCMBB+F/Y/hBvsTdOpyNYZZQyEPgmziq+35tqU&#10;NZeSxNr51y/CYG/38f289Xa0nRjIh9axgudZBoK4crrlRsGx3E1fQISIrLFzTAp+KMB28zBZY67d&#10;lT9pOMRGpBAOOSowMfa5lKEyZDHMXE+cuNp5izFB30jt8ZrCbSfnWbaSFltODQZ7+jBUfR8uVsH5&#10;diqHiy/NvvZFsXz9Oq98vVDq6XF8fwMRaYz/4j93odP8bAH3Z9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RTmwgAAANwAAAAPAAAAAAAAAAAAAAAAAJgCAABkcnMvZG93&#10;bnJldi54bWxQSwUGAAAAAAQABAD1AAAAhwM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La Declaración de previsión de ingresos es otra herramienta de administración para prever el importe de ingresos que se genera cada mes en función de predicciones razonables del nivel mensual de ventas y los costes y gastos. A medida que las previsiones mensuales se desarrollan y se especifican, estas cifras sirven como objetivos para controlar los gastos de operación. Una vez obtenidos los resultados reales se comparan con los importes previstos y se obtienen señales de aviso si los costes se están disparando para poder tomar las acciones necesarias para corregir el problema.</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El </w:t>
                </w:r>
                <w:r w:rsidRPr="001622E8">
                  <w:rPr>
                    <w:rFonts w:ascii="Century Gothic" w:hAnsi="Century Gothic"/>
                    <w:b/>
                    <w:bCs/>
                    <w:color w:val="4C483D"/>
                    <w:lang w:val="es-ES"/>
                  </w:rPr>
                  <w:t>Porcentaje del sector</w:t>
                </w:r>
                <w:r w:rsidRPr="001622E8">
                  <w:rPr>
                    <w:rFonts w:ascii="Century Gothic" w:hAnsi="Century Gothic"/>
                    <w:color w:val="4C483D"/>
                    <w:lang w:val="es-ES"/>
                  </w:rPr>
                  <w:t xml:space="preserve"> (% sector) se calcula multiplicando los costes o gastos por 100% y dividiendo el resultado por las ventas netas totales. Indica las ventas totales que son estándar para un sector determinado. Esta información se puede obtener en asociaciones de comercio, contables, bancos o bibliotecas de referencia. Las cifras del sector son un referente útil con el que comparar los costes o gastos de su propio negocio. Compare su porcentaje anual con la cifra indicada en la columna de porcentaje del sector.</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La siguiente es una explicación de algunos de los términos usados en la tabla siguiente:</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b/>
                    <w:bCs/>
                    <w:color w:val="4C483D"/>
                    <w:lang w:val="es-ES"/>
                  </w:rPr>
                  <w:t>Ventas netas totales (ingresos):</w:t>
                </w:r>
                <w:r w:rsidRPr="001622E8">
                  <w:rPr>
                    <w:rFonts w:ascii="Century Gothic" w:hAnsi="Century Gothic"/>
                    <w:color w:val="4C483D"/>
                    <w:lang w:val="es-ES"/>
                  </w:rPr>
                  <w:t xml:space="preserve"> esta cifra son las ventas totales estimadas por mes. Sea todo lo realista que pueda y tenga en cuenta las tendencias estacionales, devoluciones, fluctuaciones y rebajas. </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b/>
                    <w:bCs/>
                    <w:color w:val="4C483D"/>
                    <w:lang w:val="es-ES"/>
                  </w:rPr>
                  <w:t>Coste de ventas:</w:t>
                </w:r>
                <w:r w:rsidRPr="001622E8">
                  <w:rPr>
                    <w:rFonts w:ascii="Century Gothic" w:hAnsi="Century Gothic"/>
                    <w:color w:val="4C483D"/>
                    <w:lang w:val="es-ES"/>
                  </w:rPr>
                  <w:t xml:space="preserve"> para que sea realista, esta cifra debe incluir todos los costes implicados en la realización de una venta. Por ejemplo, cuando haya inventario implicado, incluya el coste de transporte y envío. Los costes de mano de obra directos también deben incluirse.</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b/>
                    <w:bCs/>
                    <w:color w:val="4C483D"/>
                    <w:lang w:val="es-ES"/>
                  </w:rPr>
                  <w:t xml:space="preserve">Beneficio bruto: </w:t>
                </w:r>
                <w:r w:rsidRPr="001622E8">
                  <w:rPr>
                    <w:rFonts w:ascii="Century Gothic" w:hAnsi="Century Gothic"/>
                    <w:color w:val="4C483D"/>
                    <w:lang w:val="es-ES"/>
                  </w:rPr>
                  <w:t>reste el coste de ventas de las ventas netas totales.</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b/>
                    <w:bCs/>
                    <w:color w:val="4C483D"/>
                    <w:lang w:val="es-ES"/>
                  </w:rPr>
                  <w:t>Margen de beneficio bruto:</w:t>
                </w:r>
                <w:r w:rsidRPr="001622E8">
                  <w:rPr>
                    <w:rFonts w:ascii="Century Gothic" w:hAnsi="Century Gothic"/>
                    <w:color w:val="4C483D"/>
                    <w:lang w:val="es-ES"/>
                  </w:rPr>
                  <w:t xml:space="preserve"> se calcula dividiendo el beneficio bruto entre las ventas netas totales.</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b/>
                    <w:bCs/>
                    <w:color w:val="4C483D"/>
                    <w:lang w:val="es-ES"/>
                  </w:rPr>
                  <w:t>Gastos controlables:</w:t>
                </w:r>
                <w:r w:rsidRPr="001622E8">
                  <w:rPr>
                    <w:rFonts w:ascii="Century Gothic" w:hAnsi="Century Gothic"/>
                    <w:color w:val="4C483D"/>
                    <w:lang w:val="es-ES"/>
                  </w:rPr>
                  <w:t xml:space="preserve"> salarios (base más complementos), gastos de nómina (incluidas vacaciones pagadas, bajas por enfermedad, seguros médicos, seguros de desempleo y tasas de la seguridad social), coste de servicios externos (incluidos subcontratos, trabajo en momentos de necesidad especial o servicios puntuales), suministros (incluidos todos los elementos y servicios adquiridos para su uso en el negocio), servicios públicos (agua, calefacción, electricidad, recogida de basuras, etc.), reparación y mantenimiento (incluidos gastos normales y periódicos, como pintura), publicidad, desplazamientos y vehículos (incluido el uso de empresa del automóvil personal, aparcamiento y viajes de negocios), contabilidad y legal (costo de los servicios profesionales externos).</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b/>
                    <w:bCs/>
                    <w:color w:val="4C483D"/>
                    <w:lang w:val="es-ES"/>
                  </w:rPr>
                  <w:t>Gastos fijos:</w:t>
                </w:r>
                <w:r w:rsidRPr="001622E8">
                  <w:rPr>
                    <w:rFonts w:ascii="Century Gothic" w:hAnsi="Century Gothic"/>
                    <w:color w:val="4C483D"/>
                    <w:lang w:val="es-ES"/>
                  </w:rPr>
                  <w:t xml:space="preserve"> alquiler (solo de inmuebles usados en el negocio), depreciación (amortización de activos de capital), seguros (incendio, responsabilidad sobre la propiedad o los productos, compensaciones de los trabajadores, robo, etc.), devoluciones de préstamos (incluidos los pagos de intereses y principal de préstamos pendientes del negocio), varios (gastos pequeños no especificados y no incluidos en otras cuentas o epígrafes).</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b/>
                    <w:bCs/>
                    <w:color w:val="4C483D"/>
                    <w:lang w:val="es-ES"/>
                  </w:rPr>
                  <w:t>Pérdidas y ganancias netas (antes de impuestos):</w:t>
                </w:r>
                <w:r w:rsidRPr="001622E8">
                  <w:rPr>
                    <w:rFonts w:ascii="Century Gothic" w:hAnsi="Century Gothic"/>
                    <w:color w:val="4C483D"/>
                    <w:lang w:val="es-ES"/>
                  </w:rPr>
                  <w:t xml:space="preserve"> reste los gastos totales del beneficio bruto.</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b/>
                    <w:bCs/>
                    <w:color w:val="4C483D"/>
                    <w:lang w:val="es-ES"/>
                  </w:rPr>
                  <w:t>Impuestos:</w:t>
                </w:r>
                <w:r w:rsidRPr="001622E8">
                  <w:rPr>
                    <w:rFonts w:ascii="Century Gothic" w:hAnsi="Century Gothic"/>
                    <w:color w:val="4C483D"/>
                    <w:lang w:val="es-ES"/>
                  </w:rPr>
                  <w:t xml:space="preserve"> sobre inventario, ventas, bienes, inmuebles, federales, estatales, etc.</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b/>
                    <w:bCs/>
                    <w:color w:val="4C483D"/>
                    <w:lang w:val="es-ES"/>
                  </w:rPr>
                  <w:t>Pérdidas y ganancias netas (después de impuestos):</w:t>
                </w:r>
                <w:r w:rsidRPr="001622E8">
                  <w:rPr>
                    <w:rFonts w:ascii="Century Gothic" w:hAnsi="Century Gothic"/>
                    <w:color w:val="4C483D"/>
                    <w:lang w:val="es-ES"/>
                  </w:rPr>
                  <w:t xml:space="preserve"> reste los impuestos de los beneficios netos antes de impuestos.</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b/>
                    <w:bCs/>
                    <w:color w:val="4C483D"/>
                    <w:lang w:val="es-ES"/>
                  </w:rPr>
                  <w:t>Total anual:</w:t>
                </w:r>
                <w:r w:rsidRPr="001622E8">
                  <w:rPr>
                    <w:rFonts w:ascii="Century Gothic" w:hAnsi="Century Gothic"/>
                    <w:color w:val="4C483D"/>
                    <w:lang w:val="es-ES"/>
                  </w:rPr>
                  <w:t xml:space="preserve"> sume todas las cifras de la tabla para cada elemento de ventas y gastos.</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b/>
                    <w:bCs/>
                    <w:color w:val="4C483D"/>
                    <w:lang w:val="es-ES"/>
                  </w:rPr>
                  <w:t>Porcentaje anual:</w:t>
                </w:r>
                <w:r w:rsidRPr="001622E8">
                  <w:rPr>
                    <w:rFonts w:ascii="Century Gothic" w:hAnsi="Century Gothic"/>
                    <w:color w:val="4C483D"/>
                    <w:lang w:val="es-ES"/>
                  </w:rPr>
                  <w:t xml:space="preserve"> multiplique el total anual por 100% y divida el resultado por la cifra de ventas netas totales. Compare con el porcentaje del sector de la primera columna.</w:t>
                </w:r>
              </w:p>
            </w:tc>
          </w:tr>
        </w:tbl>
        <w:p w:rsidR="00843104" w:rsidRPr="001622E8" w:rsidRDefault="00997E54">
          <w:pPr>
            <w:rPr>
              <w:lang w:val="es-ES"/>
            </w:rPr>
          </w:pPr>
        </w:p>
      </w:sdtContent>
    </w:sdt>
    <w:tbl>
      <w:tblPr>
        <w:tblStyle w:val="Tablafinanciera"/>
        <w:tblW w:w="5000" w:type="pct"/>
        <w:tblLook w:val="04E0" w:firstRow="1" w:lastRow="1" w:firstColumn="1" w:lastColumn="0" w:noHBand="0" w:noVBand="1"/>
        <w:tblDescription w:val="Tabla de balance de previsión de ingresos"/>
      </w:tblPr>
      <w:tblGrid>
        <w:gridCol w:w="2323"/>
        <w:gridCol w:w="775"/>
        <w:gridCol w:w="775"/>
        <w:gridCol w:w="775"/>
        <w:gridCol w:w="775"/>
        <w:gridCol w:w="775"/>
        <w:gridCol w:w="776"/>
        <w:gridCol w:w="776"/>
        <w:gridCol w:w="776"/>
        <w:gridCol w:w="776"/>
        <w:gridCol w:w="776"/>
        <w:gridCol w:w="776"/>
        <w:gridCol w:w="776"/>
        <w:gridCol w:w="776"/>
        <w:gridCol w:w="776"/>
        <w:gridCol w:w="767"/>
      </w:tblGrid>
      <w:tr w:rsidR="00843104" w:rsidRPr="001622E8" w:rsidTr="006605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3" w:type="pct"/>
            <w:vAlign w:val="bottom"/>
          </w:tcPr>
          <w:p w:rsidR="00843104" w:rsidRPr="001622E8" w:rsidRDefault="00843104">
            <w:pPr>
              <w:jc w:val="center"/>
              <w:rPr>
                <w:sz w:val="14"/>
                <w:lang w:val="es-ES"/>
              </w:rPr>
            </w:pPr>
          </w:p>
        </w:tc>
        <w:tc>
          <w:tcPr>
            <w:tcW w:w="278" w:type="pct"/>
            <w:vAlign w:val="bottom"/>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sz w:val="14"/>
                <w:lang w:val="es-ES"/>
              </w:rPr>
            </w:pPr>
            <w:r w:rsidRPr="001622E8">
              <w:rPr>
                <w:rFonts w:ascii="Century Gothic" w:hAnsi="Century Gothic"/>
                <w:color w:val="FFFFFF"/>
                <w:sz w:val="14"/>
                <w:szCs w:val="14"/>
                <w:lang w:val="es-ES"/>
              </w:rPr>
              <w:t>% sector</w:t>
            </w:r>
          </w:p>
        </w:tc>
        <w:tc>
          <w:tcPr>
            <w:tcW w:w="278" w:type="pct"/>
            <w:vAlign w:val="bottom"/>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sz w:val="14"/>
                <w:lang w:val="es-ES"/>
              </w:rPr>
            </w:pPr>
            <w:r w:rsidRPr="001622E8">
              <w:rPr>
                <w:rFonts w:ascii="Century Gothic" w:hAnsi="Century Gothic"/>
                <w:color w:val="FFFFFF"/>
                <w:sz w:val="14"/>
                <w:szCs w:val="14"/>
                <w:lang w:val="es-ES"/>
              </w:rPr>
              <w:t>Ene.</w:t>
            </w:r>
          </w:p>
        </w:tc>
        <w:tc>
          <w:tcPr>
            <w:tcW w:w="278" w:type="pct"/>
            <w:vAlign w:val="bottom"/>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sz w:val="14"/>
                <w:lang w:val="es-ES"/>
              </w:rPr>
            </w:pPr>
            <w:r w:rsidRPr="001622E8">
              <w:rPr>
                <w:rFonts w:ascii="Century Gothic" w:hAnsi="Century Gothic"/>
                <w:color w:val="FFFFFF"/>
                <w:sz w:val="14"/>
                <w:szCs w:val="14"/>
                <w:lang w:val="es-ES"/>
              </w:rPr>
              <w:t>Feb.</w:t>
            </w:r>
          </w:p>
        </w:tc>
        <w:tc>
          <w:tcPr>
            <w:tcW w:w="278" w:type="pct"/>
            <w:vAlign w:val="bottom"/>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sz w:val="14"/>
                <w:lang w:val="es-ES"/>
              </w:rPr>
            </w:pPr>
            <w:r w:rsidRPr="001622E8">
              <w:rPr>
                <w:rFonts w:ascii="Century Gothic" w:hAnsi="Century Gothic"/>
                <w:color w:val="FFFFFF"/>
                <w:sz w:val="14"/>
                <w:szCs w:val="14"/>
                <w:lang w:val="es-ES"/>
              </w:rPr>
              <w:t>Mar.</w:t>
            </w:r>
          </w:p>
        </w:tc>
        <w:tc>
          <w:tcPr>
            <w:tcW w:w="278" w:type="pct"/>
            <w:vAlign w:val="bottom"/>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sz w:val="14"/>
                <w:lang w:val="es-ES"/>
              </w:rPr>
            </w:pPr>
            <w:r w:rsidRPr="001622E8">
              <w:rPr>
                <w:rFonts w:ascii="Century Gothic" w:hAnsi="Century Gothic"/>
                <w:color w:val="FFFFFF"/>
                <w:sz w:val="14"/>
                <w:szCs w:val="14"/>
                <w:lang w:val="es-ES"/>
              </w:rPr>
              <w:t>Abr.</w:t>
            </w:r>
          </w:p>
        </w:tc>
        <w:tc>
          <w:tcPr>
            <w:tcW w:w="278" w:type="pct"/>
            <w:vAlign w:val="bottom"/>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sz w:val="14"/>
                <w:lang w:val="es-ES"/>
              </w:rPr>
            </w:pPr>
            <w:r w:rsidRPr="001622E8">
              <w:rPr>
                <w:rFonts w:ascii="Century Gothic" w:hAnsi="Century Gothic"/>
                <w:color w:val="FFFFFF"/>
                <w:sz w:val="14"/>
                <w:szCs w:val="14"/>
                <w:lang w:val="es-ES"/>
              </w:rPr>
              <w:t>Mayo</w:t>
            </w:r>
          </w:p>
        </w:tc>
        <w:tc>
          <w:tcPr>
            <w:tcW w:w="278" w:type="pct"/>
            <w:vAlign w:val="bottom"/>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sz w:val="14"/>
                <w:lang w:val="es-ES"/>
              </w:rPr>
            </w:pPr>
            <w:r w:rsidRPr="001622E8">
              <w:rPr>
                <w:rFonts w:ascii="Century Gothic" w:hAnsi="Century Gothic"/>
                <w:color w:val="FFFFFF"/>
                <w:sz w:val="14"/>
                <w:szCs w:val="14"/>
                <w:lang w:val="es-ES"/>
              </w:rPr>
              <w:t>Jun.</w:t>
            </w:r>
          </w:p>
        </w:tc>
        <w:tc>
          <w:tcPr>
            <w:tcW w:w="278" w:type="pct"/>
            <w:vAlign w:val="bottom"/>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sz w:val="14"/>
                <w:lang w:val="es-ES"/>
              </w:rPr>
            </w:pPr>
            <w:r w:rsidRPr="001622E8">
              <w:rPr>
                <w:rFonts w:ascii="Century Gothic" w:hAnsi="Century Gothic"/>
                <w:color w:val="FFFFFF"/>
                <w:sz w:val="14"/>
                <w:szCs w:val="14"/>
                <w:lang w:val="es-ES"/>
              </w:rPr>
              <w:t>Jul.</w:t>
            </w:r>
          </w:p>
        </w:tc>
        <w:tc>
          <w:tcPr>
            <w:tcW w:w="278" w:type="pct"/>
            <w:vAlign w:val="bottom"/>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sz w:val="14"/>
                <w:lang w:val="es-ES"/>
              </w:rPr>
            </w:pPr>
            <w:r w:rsidRPr="001622E8">
              <w:rPr>
                <w:rFonts w:ascii="Century Gothic" w:hAnsi="Century Gothic"/>
                <w:color w:val="FFFFFF"/>
                <w:sz w:val="14"/>
                <w:szCs w:val="14"/>
                <w:lang w:val="es-ES"/>
              </w:rPr>
              <w:t>Ago.</w:t>
            </w:r>
          </w:p>
        </w:tc>
        <w:tc>
          <w:tcPr>
            <w:tcW w:w="278" w:type="pct"/>
            <w:vAlign w:val="bottom"/>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sz w:val="14"/>
                <w:lang w:val="es-ES"/>
              </w:rPr>
            </w:pPr>
            <w:r w:rsidRPr="001622E8">
              <w:rPr>
                <w:rFonts w:ascii="Century Gothic" w:hAnsi="Century Gothic"/>
                <w:color w:val="FFFFFF"/>
                <w:sz w:val="14"/>
                <w:szCs w:val="14"/>
                <w:lang w:val="es-ES"/>
              </w:rPr>
              <w:t>Sep.</w:t>
            </w:r>
          </w:p>
        </w:tc>
        <w:tc>
          <w:tcPr>
            <w:tcW w:w="278" w:type="pct"/>
            <w:vAlign w:val="bottom"/>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sz w:val="14"/>
                <w:lang w:val="es-ES"/>
              </w:rPr>
            </w:pPr>
            <w:r w:rsidRPr="001622E8">
              <w:rPr>
                <w:rFonts w:ascii="Century Gothic" w:hAnsi="Century Gothic"/>
                <w:color w:val="FFFFFF"/>
                <w:sz w:val="14"/>
                <w:szCs w:val="14"/>
                <w:lang w:val="es-ES"/>
              </w:rPr>
              <w:t>Oct.</w:t>
            </w:r>
          </w:p>
        </w:tc>
        <w:tc>
          <w:tcPr>
            <w:tcW w:w="278" w:type="pct"/>
            <w:vAlign w:val="bottom"/>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sz w:val="14"/>
                <w:lang w:val="es-ES"/>
              </w:rPr>
            </w:pPr>
            <w:r w:rsidRPr="001622E8">
              <w:rPr>
                <w:rFonts w:ascii="Century Gothic" w:hAnsi="Century Gothic"/>
                <w:color w:val="FFFFFF"/>
                <w:sz w:val="14"/>
                <w:szCs w:val="14"/>
                <w:lang w:val="es-ES"/>
              </w:rPr>
              <w:t>Nov.</w:t>
            </w:r>
          </w:p>
        </w:tc>
        <w:tc>
          <w:tcPr>
            <w:tcW w:w="278" w:type="pct"/>
            <w:vAlign w:val="bottom"/>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sz w:val="14"/>
                <w:lang w:val="es-ES"/>
              </w:rPr>
            </w:pPr>
            <w:r w:rsidRPr="001622E8">
              <w:rPr>
                <w:rFonts w:ascii="Century Gothic" w:hAnsi="Century Gothic"/>
                <w:color w:val="FFFFFF"/>
                <w:sz w:val="14"/>
                <w:szCs w:val="14"/>
                <w:lang w:val="es-ES"/>
              </w:rPr>
              <w:t>Dic.</w:t>
            </w:r>
          </w:p>
        </w:tc>
        <w:tc>
          <w:tcPr>
            <w:tcW w:w="278" w:type="pct"/>
            <w:vAlign w:val="bottom"/>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sz w:val="14"/>
                <w:lang w:val="es-ES"/>
              </w:rPr>
            </w:pPr>
            <w:r w:rsidRPr="001622E8">
              <w:rPr>
                <w:rFonts w:ascii="Century Gothic" w:hAnsi="Century Gothic"/>
                <w:color w:val="FFFFFF"/>
                <w:sz w:val="14"/>
                <w:szCs w:val="14"/>
                <w:lang w:val="es-ES"/>
              </w:rPr>
              <w:t>Total anual</w:t>
            </w:r>
          </w:p>
        </w:tc>
        <w:tc>
          <w:tcPr>
            <w:tcW w:w="278" w:type="pct"/>
            <w:vAlign w:val="bottom"/>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sz w:val="14"/>
                <w:lang w:val="es-ES"/>
              </w:rPr>
            </w:pPr>
            <w:r w:rsidRPr="001622E8">
              <w:rPr>
                <w:rFonts w:ascii="Century Gothic" w:hAnsi="Century Gothic"/>
                <w:color w:val="FFFFFF"/>
                <w:sz w:val="14"/>
                <w:szCs w:val="14"/>
                <w:lang w:val="es-ES"/>
              </w:rPr>
              <w:t>% anual</w:t>
            </w:r>
          </w:p>
        </w:tc>
      </w:tr>
      <w:tr w:rsidR="00843104" w:rsidRPr="001622E8" w:rsidTr="006605BD">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rPr>
                <w:sz w:val="14"/>
                <w:lang w:val="es-ES"/>
              </w:rPr>
            </w:pPr>
            <w:r w:rsidRPr="001622E8">
              <w:rPr>
                <w:rFonts w:ascii="Century Gothic" w:hAnsi="Century Gothic"/>
                <w:color w:val="4C483D"/>
                <w:sz w:val="14"/>
                <w:szCs w:val="14"/>
                <w:lang w:val="es-ES"/>
              </w:rPr>
              <w:t xml:space="preserve">Ventas netas </w:t>
            </w:r>
            <w:proofErr w:type="spellStart"/>
            <w:r w:rsidRPr="001622E8">
              <w:rPr>
                <w:rFonts w:ascii="Century Gothic" w:hAnsi="Century Gothic"/>
                <w:color w:val="4C483D"/>
                <w:sz w:val="14"/>
                <w:szCs w:val="14"/>
                <w:lang w:val="es-ES"/>
              </w:rPr>
              <w:t>est</w:t>
            </w:r>
            <w:proofErr w:type="spellEnd"/>
            <w:r w:rsidRPr="001622E8">
              <w:rPr>
                <w:rFonts w:ascii="Century Gothic" w:hAnsi="Century Gothic"/>
                <w:color w:val="4C483D"/>
                <w:sz w:val="14"/>
                <w:szCs w:val="14"/>
                <w:lang w:val="es-ES"/>
              </w:rPr>
              <w:t xml:space="preserve">.  </w:t>
            </w: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r>
      <w:tr w:rsidR="00843104" w:rsidRPr="001622E8" w:rsidTr="0066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rPr>
                <w:sz w:val="14"/>
                <w:lang w:val="es-ES"/>
              </w:rPr>
            </w:pPr>
            <w:r w:rsidRPr="001622E8">
              <w:rPr>
                <w:rFonts w:ascii="Century Gothic" w:hAnsi="Century Gothic"/>
                <w:color w:val="4C483D"/>
                <w:sz w:val="14"/>
                <w:szCs w:val="14"/>
                <w:lang w:val="es-ES"/>
              </w:rPr>
              <w:t>Coste de ventas</w:t>
            </w: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r>
      <w:tr w:rsidR="00843104" w:rsidRPr="001622E8" w:rsidTr="006605BD">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rPr>
                <w:sz w:val="14"/>
                <w:lang w:val="es-ES"/>
              </w:rPr>
            </w:pPr>
            <w:r w:rsidRPr="001622E8">
              <w:rPr>
                <w:rFonts w:ascii="Century Gothic" w:hAnsi="Century Gothic"/>
                <w:color w:val="4C483D"/>
                <w:sz w:val="14"/>
                <w:szCs w:val="14"/>
                <w:lang w:val="es-ES"/>
              </w:rPr>
              <w:t>Beneficio bruto</w:t>
            </w: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r>
      <w:tr w:rsidR="00843104" w:rsidRPr="001622E8" w:rsidTr="0066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rPr>
                <w:sz w:val="14"/>
                <w:lang w:val="es-ES"/>
              </w:rPr>
            </w:pPr>
            <w:r w:rsidRPr="001622E8">
              <w:rPr>
                <w:rFonts w:ascii="Century Gothic" w:hAnsi="Century Gothic"/>
                <w:color w:val="4C483D"/>
                <w:sz w:val="14"/>
                <w:szCs w:val="14"/>
                <w:lang w:val="es-ES"/>
              </w:rPr>
              <w:t>Gastos controlables:</w:t>
            </w: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r>
      <w:tr w:rsidR="00843104" w:rsidRPr="001622E8" w:rsidTr="006605BD">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ind w:left="216"/>
              <w:rPr>
                <w:sz w:val="14"/>
                <w:lang w:val="es-ES"/>
              </w:rPr>
            </w:pPr>
            <w:r w:rsidRPr="001622E8">
              <w:rPr>
                <w:rFonts w:ascii="Century Gothic" w:hAnsi="Century Gothic"/>
                <w:color w:val="4C483D"/>
                <w:sz w:val="14"/>
                <w:szCs w:val="14"/>
                <w:lang w:val="es-ES"/>
              </w:rPr>
              <w:t>Sueldos y salarios</w:t>
            </w: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r>
      <w:tr w:rsidR="00843104" w:rsidRPr="001622E8" w:rsidTr="0066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ind w:left="216"/>
              <w:rPr>
                <w:sz w:val="14"/>
                <w:lang w:val="es-ES"/>
              </w:rPr>
            </w:pPr>
            <w:r w:rsidRPr="001622E8">
              <w:rPr>
                <w:rFonts w:ascii="Century Gothic" w:hAnsi="Century Gothic"/>
                <w:color w:val="4C483D"/>
                <w:sz w:val="14"/>
                <w:szCs w:val="14"/>
                <w:lang w:val="es-ES"/>
              </w:rPr>
              <w:t>Gastos de nóminas</w:t>
            </w: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r>
      <w:tr w:rsidR="00843104" w:rsidRPr="001622E8" w:rsidTr="006605BD">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ind w:left="216"/>
              <w:rPr>
                <w:sz w:val="14"/>
                <w:lang w:val="es-ES"/>
              </w:rPr>
            </w:pPr>
            <w:r w:rsidRPr="001622E8">
              <w:rPr>
                <w:rFonts w:ascii="Century Gothic" w:hAnsi="Century Gothic"/>
                <w:color w:val="4C483D"/>
                <w:sz w:val="14"/>
                <w:szCs w:val="14"/>
                <w:lang w:val="es-ES"/>
              </w:rPr>
              <w:t>Legal/contabilidad</w:t>
            </w: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r>
      <w:tr w:rsidR="00843104" w:rsidRPr="001622E8" w:rsidTr="0066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ind w:left="216"/>
              <w:rPr>
                <w:sz w:val="14"/>
                <w:lang w:val="es-ES"/>
              </w:rPr>
            </w:pPr>
            <w:r w:rsidRPr="001622E8">
              <w:rPr>
                <w:rFonts w:ascii="Century Gothic" w:hAnsi="Century Gothic"/>
                <w:color w:val="4C483D"/>
                <w:sz w:val="14"/>
                <w:szCs w:val="14"/>
                <w:lang w:val="es-ES"/>
              </w:rPr>
              <w:t>Publicidad</w:t>
            </w: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r>
      <w:tr w:rsidR="00843104" w:rsidRPr="001622E8" w:rsidTr="006605BD">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ind w:left="216"/>
              <w:rPr>
                <w:sz w:val="14"/>
                <w:lang w:val="es-ES"/>
              </w:rPr>
            </w:pPr>
            <w:r w:rsidRPr="001622E8">
              <w:rPr>
                <w:rFonts w:ascii="Century Gothic" w:hAnsi="Century Gothic"/>
                <w:color w:val="4C483D"/>
                <w:sz w:val="14"/>
                <w:szCs w:val="14"/>
                <w:lang w:val="es-ES"/>
              </w:rPr>
              <w:t>Desplazamientos/vehículos</w:t>
            </w: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r>
      <w:tr w:rsidR="00843104" w:rsidRPr="001622E8" w:rsidTr="0066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ind w:left="216"/>
              <w:rPr>
                <w:sz w:val="14"/>
                <w:lang w:val="es-ES"/>
              </w:rPr>
            </w:pPr>
            <w:r w:rsidRPr="001622E8">
              <w:rPr>
                <w:rFonts w:ascii="Century Gothic" w:hAnsi="Century Gothic"/>
                <w:color w:val="4C483D"/>
                <w:sz w:val="14"/>
                <w:szCs w:val="14"/>
                <w:lang w:val="es-ES"/>
              </w:rPr>
              <w:t>Cuotas y suscripciones</w:t>
            </w: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r>
      <w:tr w:rsidR="00843104" w:rsidRPr="001622E8" w:rsidTr="006605BD">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ind w:left="216"/>
              <w:rPr>
                <w:sz w:val="14"/>
                <w:lang w:val="es-ES"/>
              </w:rPr>
            </w:pPr>
            <w:r w:rsidRPr="001622E8">
              <w:rPr>
                <w:rFonts w:ascii="Century Gothic" w:hAnsi="Century Gothic"/>
                <w:color w:val="4C483D"/>
                <w:sz w:val="14"/>
                <w:szCs w:val="14"/>
                <w:lang w:val="es-ES"/>
              </w:rPr>
              <w:t>Servicios públicos</w:t>
            </w: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r>
      <w:tr w:rsidR="00843104" w:rsidRPr="001622E8" w:rsidTr="0066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ind w:left="216"/>
              <w:rPr>
                <w:sz w:val="14"/>
                <w:lang w:val="es-ES"/>
              </w:rPr>
            </w:pPr>
            <w:r w:rsidRPr="001622E8">
              <w:rPr>
                <w:rFonts w:ascii="Century Gothic" w:hAnsi="Century Gothic"/>
                <w:color w:val="4C483D"/>
                <w:sz w:val="14"/>
                <w:szCs w:val="14"/>
                <w:lang w:val="es-ES"/>
              </w:rPr>
              <w:t>Varios</w:t>
            </w: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r>
      <w:tr w:rsidR="00843104" w:rsidRPr="001622E8" w:rsidTr="006605BD">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rPr>
                <w:i/>
                <w:iCs/>
                <w:sz w:val="14"/>
                <w:lang w:val="es-ES"/>
              </w:rPr>
            </w:pPr>
            <w:r w:rsidRPr="001622E8">
              <w:rPr>
                <w:rFonts w:ascii="Century Gothic" w:hAnsi="Century Gothic"/>
                <w:i/>
                <w:iCs/>
                <w:color w:val="4C483D"/>
                <w:sz w:val="14"/>
                <w:szCs w:val="14"/>
                <w:lang w:val="es-ES"/>
              </w:rPr>
              <w:t>Gastos controlables totales</w:t>
            </w: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r>
      <w:tr w:rsidR="00843104" w:rsidRPr="001622E8" w:rsidTr="0066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rPr>
                <w:sz w:val="14"/>
                <w:lang w:val="es-ES"/>
              </w:rPr>
            </w:pPr>
            <w:r w:rsidRPr="001622E8">
              <w:rPr>
                <w:rFonts w:ascii="Century Gothic" w:hAnsi="Century Gothic"/>
                <w:color w:val="4C483D"/>
                <w:sz w:val="14"/>
                <w:szCs w:val="14"/>
                <w:lang w:val="es-ES"/>
              </w:rPr>
              <w:t>Gastos fijos:</w:t>
            </w: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r>
      <w:tr w:rsidR="00843104" w:rsidRPr="001622E8" w:rsidTr="006605BD">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ind w:left="216"/>
              <w:rPr>
                <w:sz w:val="14"/>
                <w:lang w:val="es-ES"/>
              </w:rPr>
            </w:pPr>
            <w:r w:rsidRPr="001622E8">
              <w:rPr>
                <w:rFonts w:ascii="Century Gothic" w:hAnsi="Century Gothic"/>
                <w:color w:val="4C483D"/>
                <w:sz w:val="14"/>
                <w:szCs w:val="14"/>
                <w:lang w:val="es-ES"/>
              </w:rPr>
              <w:t>Alquiler</w:t>
            </w: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r>
      <w:tr w:rsidR="00843104" w:rsidRPr="001622E8" w:rsidTr="0066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ind w:left="216"/>
              <w:rPr>
                <w:sz w:val="14"/>
                <w:lang w:val="es-ES"/>
              </w:rPr>
            </w:pPr>
            <w:r w:rsidRPr="001622E8">
              <w:rPr>
                <w:rFonts w:ascii="Century Gothic" w:hAnsi="Century Gothic"/>
                <w:color w:val="4C483D"/>
                <w:sz w:val="14"/>
                <w:szCs w:val="14"/>
                <w:lang w:val="es-ES"/>
              </w:rPr>
              <w:t>Depreciación</w:t>
            </w: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r>
      <w:tr w:rsidR="00843104" w:rsidRPr="001622E8" w:rsidTr="006605BD">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ind w:left="216"/>
              <w:rPr>
                <w:sz w:val="14"/>
                <w:lang w:val="es-ES"/>
              </w:rPr>
            </w:pPr>
            <w:r w:rsidRPr="001622E8">
              <w:rPr>
                <w:rFonts w:ascii="Century Gothic" w:hAnsi="Century Gothic"/>
                <w:color w:val="4C483D"/>
                <w:sz w:val="14"/>
                <w:szCs w:val="14"/>
                <w:lang w:val="es-ES"/>
              </w:rPr>
              <w:t>Seguros</w:t>
            </w: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r>
      <w:tr w:rsidR="00843104" w:rsidRPr="001622E8" w:rsidTr="0066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ind w:left="216"/>
              <w:rPr>
                <w:sz w:val="14"/>
                <w:lang w:val="es-ES"/>
              </w:rPr>
            </w:pPr>
            <w:r w:rsidRPr="001622E8">
              <w:rPr>
                <w:rFonts w:ascii="Century Gothic" w:hAnsi="Century Gothic"/>
                <w:color w:val="4C483D"/>
                <w:sz w:val="14"/>
                <w:szCs w:val="14"/>
                <w:lang w:val="es-ES"/>
              </w:rPr>
              <w:t>Permisos/licencias</w:t>
            </w: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r>
      <w:tr w:rsidR="00843104" w:rsidRPr="001622E8" w:rsidTr="006605BD">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ind w:left="216"/>
              <w:rPr>
                <w:sz w:val="14"/>
                <w:lang w:val="es-ES"/>
              </w:rPr>
            </w:pPr>
            <w:r w:rsidRPr="001622E8">
              <w:rPr>
                <w:rFonts w:ascii="Century Gothic" w:hAnsi="Century Gothic"/>
                <w:color w:val="4C483D"/>
                <w:sz w:val="14"/>
                <w:szCs w:val="14"/>
                <w:lang w:val="es-ES"/>
              </w:rPr>
              <w:t>Pagos de préstamos</w:t>
            </w: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r>
      <w:tr w:rsidR="00843104" w:rsidRPr="001622E8" w:rsidTr="0066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ind w:left="216"/>
              <w:rPr>
                <w:sz w:val="14"/>
                <w:lang w:val="es-ES"/>
              </w:rPr>
            </w:pPr>
            <w:r w:rsidRPr="001622E8">
              <w:rPr>
                <w:rFonts w:ascii="Century Gothic" w:hAnsi="Century Gothic"/>
                <w:color w:val="4C483D"/>
                <w:sz w:val="14"/>
                <w:szCs w:val="14"/>
                <w:lang w:val="es-ES"/>
              </w:rPr>
              <w:t>Varios</w:t>
            </w: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r>
      <w:tr w:rsidR="00843104" w:rsidRPr="001622E8" w:rsidTr="006605BD">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rPr>
                <w:i/>
                <w:iCs/>
                <w:sz w:val="14"/>
                <w:lang w:val="es-ES"/>
              </w:rPr>
            </w:pPr>
            <w:r w:rsidRPr="001622E8">
              <w:rPr>
                <w:rFonts w:ascii="Century Gothic" w:hAnsi="Century Gothic"/>
                <w:i/>
                <w:iCs/>
                <w:color w:val="4C483D"/>
                <w:sz w:val="14"/>
                <w:szCs w:val="14"/>
                <w:lang w:val="es-ES"/>
              </w:rPr>
              <w:t>Gastos fijos totales</w:t>
            </w: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i/>
                <w:iCs/>
                <w:sz w:val="16"/>
                <w:szCs w:val="16"/>
                <w:lang w:val="es-ES"/>
              </w:rPr>
            </w:pPr>
          </w:p>
        </w:tc>
      </w:tr>
      <w:tr w:rsidR="00843104" w:rsidRPr="001622E8" w:rsidTr="0066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rPr>
                <w:i/>
                <w:iCs/>
                <w:sz w:val="14"/>
                <w:lang w:val="es-ES"/>
              </w:rPr>
            </w:pPr>
            <w:r w:rsidRPr="001622E8">
              <w:rPr>
                <w:rFonts w:ascii="Century Gothic" w:hAnsi="Century Gothic"/>
                <w:i/>
                <w:iCs/>
                <w:color w:val="4C483D"/>
                <w:sz w:val="14"/>
                <w:szCs w:val="14"/>
                <w:lang w:val="es-ES"/>
              </w:rPr>
              <w:t>Gastos totales</w:t>
            </w: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i/>
                <w:iCs/>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i/>
                <w:iCs/>
                <w:sz w:val="16"/>
                <w:szCs w:val="16"/>
                <w:lang w:val="es-ES"/>
              </w:rPr>
            </w:pPr>
          </w:p>
        </w:tc>
      </w:tr>
      <w:tr w:rsidR="00843104" w:rsidRPr="00B322C9" w:rsidTr="006605BD">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rPr>
                <w:sz w:val="14"/>
                <w:lang w:val="es-ES"/>
              </w:rPr>
            </w:pPr>
            <w:r w:rsidRPr="001622E8">
              <w:rPr>
                <w:rFonts w:ascii="Century Gothic" w:hAnsi="Century Gothic"/>
                <w:color w:val="4C483D"/>
                <w:sz w:val="14"/>
                <w:szCs w:val="14"/>
                <w:lang w:val="es-ES"/>
              </w:rPr>
              <w:t>Pérdidas y ganancias netas antes de impuestos</w:t>
            </w: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278" w:type="pct"/>
          </w:tcPr>
          <w:p w:rsidR="00843104" w:rsidRPr="001622E8" w:rsidRDefault="00843104">
            <w:pPr>
              <w:jc w:val="right"/>
              <w:cnfStyle w:val="000000000000" w:firstRow="0" w:lastRow="0" w:firstColumn="0" w:lastColumn="0" w:oddVBand="0" w:evenVBand="0" w:oddHBand="0" w:evenHBand="0" w:firstRowFirstColumn="0" w:firstRowLastColumn="0" w:lastRowFirstColumn="0" w:lastRowLastColumn="0"/>
              <w:rPr>
                <w:sz w:val="16"/>
                <w:szCs w:val="16"/>
                <w:lang w:val="es-ES"/>
              </w:rPr>
            </w:pPr>
          </w:p>
        </w:tc>
      </w:tr>
      <w:tr w:rsidR="00843104" w:rsidRPr="001622E8" w:rsidTr="00660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rPr>
                <w:sz w:val="14"/>
                <w:lang w:val="es-ES"/>
              </w:rPr>
            </w:pPr>
            <w:r w:rsidRPr="001622E8">
              <w:rPr>
                <w:rFonts w:ascii="Century Gothic" w:hAnsi="Century Gothic"/>
                <w:color w:val="4C483D"/>
                <w:sz w:val="14"/>
                <w:szCs w:val="14"/>
                <w:lang w:val="es-ES"/>
              </w:rPr>
              <w:t>Impuestos</w:t>
            </w: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c>
          <w:tcPr>
            <w:tcW w:w="278" w:type="pct"/>
          </w:tcPr>
          <w:p w:rsidR="00843104" w:rsidRPr="001622E8" w:rsidRDefault="00843104">
            <w:pPr>
              <w:jc w:val="right"/>
              <w:cnfStyle w:val="000000010000" w:firstRow="0" w:lastRow="0" w:firstColumn="0" w:lastColumn="0" w:oddVBand="0" w:evenVBand="0" w:oddHBand="0" w:evenHBand="1" w:firstRowFirstColumn="0" w:firstRowLastColumn="0" w:lastRowFirstColumn="0" w:lastRowLastColumn="0"/>
              <w:rPr>
                <w:sz w:val="16"/>
                <w:szCs w:val="16"/>
                <w:lang w:val="es-ES"/>
              </w:rPr>
            </w:pPr>
          </w:p>
        </w:tc>
      </w:tr>
      <w:tr w:rsidR="00843104" w:rsidRPr="00B322C9" w:rsidTr="006605B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rsidR="00843104" w:rsidRPr="001622E8" w:rsidRDefault="005F2B03">
            <w:pPr>
              <w:rPr>
                <w:sz w:val="14"/>
                <w:lang w:val="es-ES"/>
              </w:rPr>
            </w:pPr>
            <w:r w:rsidRPr="001622E8">
              <w:rPr>
                <w:rFonts w:ascii="Century Gothic" w:hAnsi="Century Gothic"/>
                <w:color w:val="F24F4F"/>
                <w:sz w:val="14"/>
                <w:szCs w:val="14"/>
                <w:lang w:val="es-ES"/>
              </w:rPr>
              <w:t>Pérdidas y ganancias netas después de impuestos</w:t>
            </w:r>
          </w:p>
        </w:tc>
        <w:tc>
          <w:tcPr>
            <w:tcW w:w="278" w:type="pct"/>
          </w:tcPr>
          <w:p w:rsidR="00843104" w:rsidRPr="001622E8" w:rsidRDefault="00843104">
            <w:pPr>
              <w:jc w:val="right"/>
              <w:cnfStyle w:val="010000000000" w:firstRow="0" w:lastRow="1" w:firstColumn="0" w:lastColumn="0" w:oddVBand="0" w:evenVBand="0" w:oddHBand="0" w:evenHBand="0" w:firstRowFirstColumn="0" w:firstRowLastColumn="0" w:lastRowFirstColumn="0" w:lastRowLastColumn="0"/>
              <w:rPr>
                <w:szCs w:val="16"/>
                <w:lang w:val="es-ES"/>
              </w:rPr>
            </w:pPr>
          </w:p>
        </w:tc>
        <w:tc>
          <w:tcPr>
            <w:tcW w:w="278" w:type="pct"/>
          </w:tcPr>
          <w:p w:rsidR="00843104" w:rsidRPr="001622E8" w:rsidRDefault="00843104">
            <w:pPr>
              <w:jc w:val="right"/>
              <w:cnfStyle w:val="010000000000" w:firstRow="0" w:lastRow="1" w:firstColumn="0" w:lastColumn="0" w:oddVBand="0" w:evenVBand="0" w:oddHBand="0" w:evenHBand="0" w:firstRowFirstColumn="0" w:firstRowLastColumn="0" w:lastRowFirstColumn="0" w:lastRowLastColumn="0"/>
              <w:rPr>
                <w:szCs w:val="16"/>
                <w:lang w:val="es-ES"/>
              </w:rPr>
            </w:pPr>
          </w:p>
        </w:tc>
        <w:tc>
          <w:tcPr>
            <w:tcW w:w="278" w:type="pct"/>
          </w:tcPr>
          <w:p w:rsidR="00843104" w:rsidRPr="001622E8" w:rsidRDefault="00843104">
            <w:pPr>
              <w:jc w:val="right"/>
              <w:cnfStyle w:val="010000000000" w:firstRow="0" w:lastRow="1" w:firstColumn="0" w:lastColumn="0" w:oddVBand="0" w:evenVBand="0" w:oddHBand="0" w:evenHBand="0" w:firstRowFirstColumn="0" w:firstRowLastColumn="0" w:lastRowFirstColumn="0" w:lastRowLastColumn="0"/>
              <w:rPr>
                <w:szCs w:val="16"/>
                <w:lang w:val="es-ES"/>
              </w:rPr>
            </w:pPr>
          </w:p>
        </w:tc>
        <w:tc>
          <w:tcPr>
            <w:tcW w:w="278" w:type="pct"/>
          </w:tcPr>
          <w:p w:rsidR="00843104" w:rsidRPr="001622E8" w:rsidRDefault="00843104">
            <w:pPr>
              <w:jc w:val="right"/>
              <w:cnfStyle w:val="010000000000" w:firstRow="0" w:lastRow="1" w:firstColumn="0" w:lastColumn="0" w:oddVBand="0" w:evenVBand="0" w:oddHBand="0" w:evenHBand="0" w:firstRowFirstColumn="0" w:firstRowLastColumn="0" w:lastRowFirstColumn="0" w:lastRowLastColumn="0"/>
              <w:rPr>
                <w:szCs w:val="16"/>
                <w:lang w:val="es-ES"/>
              </w:rPr>
            </w:pPr>
          </w:p>
        </w:tc>
        <w:tc>
          <w:tcPr>
            <w:tcW w:w="278" w:type="pct"/>
          </w:tcPr>
          <w:p w:rsidR="00843104" w:rsidRPr="001622E8" w:rsidRDefault="00843104">
            <w:pPr>
              <w:jc w:val="right"/>
              <w:cnfStyle w:val="010000000000" w:firstRow="0" w:lastRow="1" w:firstColumn="0" w:lastColumn="0" w:oddVBand="0" w:evenVBand="0" w:oddHBand="0" w:evenHBand="0" w:firstRowFirstColumn="0" w:firstRowLastColumn="0" w:lastRowFirstColumn="0" w:lastRowLastColumn="0"/>
              <w:rPr>
                <w:szCs w:val="16"/>
                <w:lang w:val="es-ES"/>
              </w:rPr>
            </w:pPr>
          </w:p>
        </w:tc>
        <w:tc>
          <w:tcPr>
            <w:tcW w:w="278" w:type="pct"/>
          </w:tcPr>
          <w:p w:rsidR="00843104" w:rsidRPr="001622E8" w:rsidRDefault="00843104">
            <w:pPr>
              <w:jc w:val="right"/>
              <w:cnfStyle w:val="010000000000" w:firstRow="0" w:lastRow="1" w:firstColumn="0" w:lastColumn="0" w:oddVBand="0" w:evenVBand="0" w:oddHBand="0" w:evenHBand="0" w:firstRowFirstColumn="0" w:firstRowLastColumn="0" w:lastRowFirstColumn="0" w:lastRowLastColumn="0"/>
              <w:rPr>
                <w:szCs w:val="16"/>
                <w:lang w:val="es-ES"/>
              </w:rPr>
            </w:pPr>
          </w:p>
        </w:tc>
        <w:tc>
          <w:tcPr>
            <w:tcW w:w="278" w:type="pct"/>
          </w:tcPr>
          <w:p w:rsidR="00843104" w:rsidRPr="001622E8" w:rsidRDefault="00843104">
            <w:pPr>
              <w:jc w:val="right"/>
              <w:cnfStyle w:val="010000000000" w:firstRow="0" w:lastRow="1" w:firstColumn="0" w:lastColumn="0" w:oddVBand="0" w:evenVBand="0" w:oddHBand="0" w:evenHBand="0" w:firstRowFirstColumn="0" w:firstRowLastColumn="0" w:lastRowFirstColumn="0" w:lastRowLastColumn="0"/>
              <w:rPr>
                <w:szCs w:val="16"/>
                <w:lang w:val="es-ES"/>
              </w:rPr>
            </w:pPr>
          </w:p>
        </w:tc>
        <w:tc>
          <w:tcPr>
            <w:tcW w:w="278" w:type="pct"/>
          </w:tcPr>
          <w:p w:rsidR="00843104" w:rsidRPr="001622E8" w:rsidRDefault="00843104">
            <w:pPr>
              <w:jc w:val="right"/>
              <w:cnfStyle w:val="010000000000" w:firstRow="0" w:lastRow="1" w:firstColumn="0" w:lastColumn="0" w:oddVBand="0" w:evenVBand="0" w:oddHBand="0" w:evenHBand="0" w:firstRowFirstColumn="0" w:firstRowLastColumn="0" w:lastRowFirstColumn="0" w:lastRowLastColumn="0"/>
              <w:rPr>
                <w:szCs w:val="16"/>
                <w:lang w:val="es-ES"/>
              </w:rPr>
            </w:pPr>
          </w:p>
        </w:tc>
        <w:tc>
          <w:tcPr>
            <w:tcW w:w="278" w:type="pct"/>
          </w:tcPr>
          <w:p w:rsidR="00843104" w:rsidRPr="001622E8" w:rsidRDefault="00843104">
            <w:pPr>
              <w:jc w:val="right"/>
              <w:cnfStyle w:val="010000000000" w:firstRow="0" w:lastRow="1" w:firstColumn="0" w:lastColumn="0" w:oddVBand="0" w:evenVBand="0" w:oddHBand="0" w:evenHBand="0" w:firstRowFirstColumn="0" w:firstRowLastColumn="0" w:lastRowFirstColumn="0" w:lastRowLastColumn="0"/>
              <w:rPr>
                <w:szCs w:val="16"/>
                <w:lang w:val="es-ES"/>
              </w:rPr>
            </w:pPr>
          </w:p>
        </w:tc>
        <w:tc>
          <w:tcPr>
            <w:tcW w:w="278" w:type="pct"/>
          </w:tcPr>
          <w:p w:rsidR="00843104" w:rsidRPr="001622E8" w:rsidRDefault="00843104">
            <w:pPr>
              <w:jc w:val="right"/>
              <w:cnfStyle w:val="010000000000" w:firstRow="0" w:lastRow="1" w:firstColumn="0" w:lastColumn="0" w:oddVBand="0" w:evenVBand="0" w:oddHBand="0" w:evenHBand="0" w:firstRowFirstColumn="0" w:firstRowLastColumn="0" w:lastRowFirstColumn="0" w:lastRowLastColumn="0"/>
              <w:rPr>
                <w:szCs w:val="16"/>
                <w:lang w:val="es-ES"/>
              </w:rPr>
            </w:pPr>
          </w:p>
        </w:tc>
        <w:tc>
          <w:tcPr>
            <w:tcW w:w="278" w:type="pct"/>
          </w:tcPr>
          <w:p w:rsidR="00843104" w:rsidRPr="001622E8" w:rsidRDefault="00843104">
            <w:pPr>
              <w:jc w:val="right"/>
              <w:cnfStyle w:val="010000000000" w:firstRow="0" w:lastRow="1" w:firstColumn="0" w:lastColumn="0" w:oddVBand="0" w:evenVBand="0" w:oddHBand="0" w:evenHBand="0" w:firstRowFirstColumn="0" w:firstRowLastColumn="0" w:lastRowFirstColumn="0" w:lastRowLastColumn="0"/>
              <w:rPr>
                <w:szCs w:val="16"/>
                <w:lang w:val="es-ES"/>
              </w:rPr>
            </w:pPr>
          </w:p>
        </w:tc>
        <w:tc>
          <w:tcPr>
            <w:tcW w:w="278" w:type="pct"/>
          </w:tcPr>
          <w:p w:rsidR="00843104" w:rsidRPr="001622E8" w:rsidRDefault="00843104">
            <w:pPr>
              <w:jc w:val="right"/>
              <w:cnfStyle w:val="010000000000" w:firstRow="0" w:lastRow="1" w:firstColumn="0" w:lastColumn="0" w:oddVBand="0" w:evenVBand="0" w:oddHBand="0" w:evenHBand="0" w:firstRowFirstColumn="0" w:firstRowLastColumn="0" w:lastRowFirstColumn="0" w:lastRowLastColumn="0"/>
              <w:rPr>
                <w:szCs w:val="16"/>
                <w:lang w:val="es-ES"/>
              </w:rPr>
            </w:pPr>
          </w:p>
        </w:tc>
        <w:tc>
          <w:tcPr>
            <w:tcW w:w="278" w:type="pct"/>
          </w:tcPr>
          <w:p w:rsidR="00843104" w:rsidRPr="001622E8" w:rsidRDefault="00843104">
            <w:pPr>
              <w:jc w:val="right"/>
              <w:cnfStyle w:val="010000000000" w:firstRow="0" w:lastRow="1" w:firstColumn="0" w:lastColumn="0" w:oddVBand="0" w:evenVBand="0" w:oddHBand="0" w:evenHBand="0" w:firstRowFirstColumn="0" w:firstRowLastColumn="0" w:lastRowFirstColumn="0" w:lastRowLastColumn="0"/>
              <w:rPr>
                <w:szCs w:val="16"/>
                <w:lang w:val="es-ES"/>
              </w:rPr>
            </w:pPr>
          </w:p>
        </w:tc>
        <w:tc>
          <w:tcPr>
            <w:tcW w:w="278" w:type="pct"/>
          </w:tcPr>
          <w:p w:rsidR="00843104" w:rsidRPr="001622E8" w:rsidRDefault="00843104">
            <w:pPr>
              <w:jc w:val="right"/>
              <w:cnfStyle w:val="010000000000" w:firstRow="0" w:lastRow="1" w:firstColumn="0" w:lastColumn="0" w:oddVBand="0" w:evenVBand="0" w:oddHBand="0" w:evenHBand="0" w:firstRowFirstColumn="0" w:firstRowLastColumn="0" w:lastRowFirstColumn="0" w:lastRowLastColumn="0"/>
              <w:rPr>
                <w:szCs w:val="16"/>
                <w:lang w:val="es-ES"/>
              </w:rPr>
            </w:pPr>
          </w:p>
        </w:tc>
        <w:tc>
          <w:tcPr>
            <w:tcW w:w="278" w:type="pct"/>
          </w:tcPr>
          <w:p w:rsidR="00843104" w:rsidRPr="001622E8" w:rsidRDefault="00843104">
            <w:pPr>
              <w:jc w:val="right"/>
              <w:cnfStyle w:val="010000000000" w:firstRow="0" w:lastRow="1" w:firstColumn="0" w:lastColumn="0" w:oddVBand="0" w:evenVBand="0" w:oddHBand="0" w:evenHBand="0" w:firstRowFirstColumn="0" w:firstRowLastColumn="0" w:lastRowFirstColumn="0" w:lastRowLastColumn="0"/>
              <w:rPr>
                <w:szCs w:val="16"/>
                <w:lang w:val="es-ES"/>
              </w:rPr>
            </w:pPr>
          </w:p>
        </w:tc>
      </w:tr>
    </w:tbl>
    <w:p w:rsidR="00843104" w:rsidRPr="001622E8" w:rsidRDefault="00843104">
      <w:pPr>
        <w:rPr>
          <w:lang w:val="es-ES"/>
        </w:rPr>
        <w:sectPr w:rsidR="00843104" w:rsidRPr="001622E8" w:rsidSect="000F582B">
          <w:pgSz w:w="16839" w:h="11907" w:orient="landscape" w:code="1"/>
          <w:pgMar w:top="811" w:right="1440" w:bottom="811" w:left="1440" w:header="709" w:footer="709" w:gutter="0"/>
          <w:cols w:space="720"/>
          <w:docGrid w:linePitch="360"/>
        </w:sectPr>
      </w:pPr>
    </w:p>
    <w:p w:rsidR="00843104" w:rsidRPr="001622E8" w:rsidRDefault="005F2B03">
      <w:pPr>
        <w:pStyle w:val="Ttulo2"/>
        <w:rPr>
          <w:lang w:val="es-ES"/>
        </w:rPr>
      </w:pPr>
      <w:bookmarkStart w:id="28" w:name="_Toc344383030"/>
      <w:r w:rsidRPr="001622E8">
        <w:rPr>
          <w:rFonts w:ascii="Garamond" w:hAnsi="Garamond"/>
          <w:color w:val="4C483D"/>
          <w:lang w:val="es-ES"/>
        </w:rPr>
        <w:lastRenderedPageBreak/>
        <w:t>Balance de pérdidas y ganancias</w:t>
      </w:r>
      <w:bookmarkEnd w:id="28"/>
    </w:p>
    <w:sdt>
      <w:sdtPr>
        <w:rPr>
          <w:color w:val="4C483D" w:themeColor="text2"/>
          <w:sz w:val="20"/>
          <w:szCs w:val="20"/>
          <w:lang w:val="es-ES"/>
        </w:rPr>
        <w:id w:val="-356734762"/>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32"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33" name="Oval 33"/>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4" name="Forma libre 34"/>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CA7FBC6"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">
                          <v:oval id="Oval 33"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6dMEA&#10;AADbAAAADwAAAGRycy9kb3ducmV2LnhtbESP3WoCMRCF7wu+QxjBu5pVQexqFFEqvWlL1QcYNuNm&#10;dTMJSbqub98UCr08nJ+Ps9r0thUdhdg4VjAZFyCIK6cbrhWcT6/PCxAxIWtsHZOCB0XYrAdPKyy1&#10;u/MXdcdUizzCsUQFJiVfShkrQxbj2Hni7F1csJiyDLXUAe953LZyWhRzabHhTDDoaWeouh2/bYYY&#10;3+397tC8LCzV18/HPHy8o1KjYb9dgkjUp//wX/tNK5jN4PdL/g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FunTBAAAA2wAAAA8AAAAAAAAAAAAAAAAAmAIAAGRycy9kb3du&#10;cmV2LnhtbFBLBQYAAAAABAAEAPUAAACGAwAAAAA=&#10;" fillcolor="#f24f4f [3204]" stroked="f" strokeweight="0">
                            <v:stroke joinstyle="miter"/>
                            <o:lock v:ext="edit" aspectratio="t"/>
                          </v:oval>
                          <v:shape id="Forma libre 34"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FvsQA&#10;AADbAAAADwAAAGRycy9kb3ducmV2LnhtbESPQWvCQBSE74X+h+UVvNVNq0ibukopCDkVNBavr9mX&#10;bGj2bdhdY+qvdwXB4zAz3zDL9Wg7MZAPrWMFL9MMBHHldMuNgn25eX4DESKyxs4xKfinAOvV48MS&#10;c+1OvKVhFxuRIBxyVGBi7HMpQ2XIYpi6njh5tfMWY5K+kdrjKcFtJ1+zbCEttpwWDPb0Zaj62x2t&#10;gsP5pxyOvjTftS+K+fvvYeHrmVKTp/HzA0SkMd7Dt3ahFczmcP2Sfo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xb7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Fundamentalmente, esta tabla contiene la misma información básica que la declaración de previsión de ingresos. Los negocios establecidos usan esta forma de declaración para comparar un período con otro. Muchos prestamistas podrían solicitar los balances de pérdidas y ganancias de los últimos tres años de operaciones.</w:t>
                </w:r>
              </w:p>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En lugar de comparar los ingresos y gastos reales con un promedio del sector, esta forma de balance de pérdidas y ganancias compara cada elemento de ingresos y gastos con el importe que se presupuestó para él. La mayoría de los programas informáticos de contabilidad puede generar un balance de pérdidas y ganancias para los períodos solicitados, con o sin comparación con el presupuesto.</w:t>
                </w:r>
              </w:p>
            </w:tc>
          </w:tr>
        </w:tbl>
        <w:p w:rsidR="00843104" w:rsidRPr="001622E8" w:rsidRDefault="00997E54">
          <w:pPr>
            <w:rPr>
              <w:lang w:val="es-ES"/>
            </w:rPr>
          </w:pPr>
        </w:p>
      </w:sdtContent>
    </w:sdt>
    <w:p w:rsidR="00843104" w:rsidRPr="001622E8" w:rsidRDefault="005F2B03">
      <w:pPr>
        <w:pStyle w:val="Ttulo3"/>
        <w:rPr>
          <w:lang w:val="es-ES"/>
        </w:rPr>
      </w:pPr>
      <w:r w:rsidRPr="001622E8">
        <w:rPr>
          <w:rFonts w:ascii="Garamond" w:hAnsi="Garamond"/>
          <w:color w:val="4C483D"/>
          <w:lang w:val="es-ES"/>
        </w:rPr>
        <w:t>Pérdidas y ganancias, presupuesto frente a cifras reales: (</w:t>
      </w:r>
      <w:sdt>
        <w:sdtPr>
          <w:rPr>
            <w:lang w:val="es-ES"/>
          </w:rPr>
          <w:id w:val="-2097851906"/>
          <w:placeholder>
            <w:docPart w:val="64A098F8B85D4ED384BF615636E0D341"/>
          </w:placeholder>
          <w:temporary/>
          <w:showingPlcHdr/>
          <w15:appearance w15:val="hidden"/>
          <w:text/>
        </w:sdtPr>
        <w:sdtEndPr/>
        <w:sdtContent>
          <w:r w:rsidR="003D7D3A" w:rsidRPr="003D7D3A">
            <w:rPr>
              <w:lang w:val="es-ES"/>
            </w:rPr>
            <w:t>Mes y año de inicio</w:t>
          </w:r>
          <w:r w:rsidRPr="001622E8">
            <w:rPr>
              <w:lang w:val="es-ES"/>
            </w:rPr>
            <w:t>]</w:t>
          </w:r>
        </w:sdtContent>
      </w:sdt>
      <w:r w:rsidR="00EA497B" w:rsidRPr="00EA497B">
        <w:rPr>
          <w:lang w:val="es-ES"/>
        </w:rPr>
        <w:t>—</w:t>
      </w:r>
      <w:sdt>
        <w:sdtPr>
          <w:rPr>
            <w:lang w:val="es-ES"/>
          </w:rPr>
          <w:id w:val="-156775875"/>
          <w:placeholder>
            <w:docPart w:val="A6F61906EDAD4618BFD7A7512294BED1"/>
          </w:placeholder>
          <w:temporary/>
          <w:showingPlcHdr/>
          <w15:appearance w15:val="hidden"/>
          <w:text/>
        </w:sdtPr>
        <w:sdtEndPr/>
        <w:sdtContent>
          <w:r w:rsidRPr="001622E8">
            <w:rPr>
              <w:lang w:val="es-ES"/>
            </w:rPr>
            <w:t>[</w:t>
          </w:r>
          <w:r w:rsidR="003D7D3A" w:rsidRPr="003D7D3A">
            <w:rPr>
              <w:lang w:val="es-ES"/>
            </w:rPr>
            <w:t>Mes y año de finalización</w:t>
          </w:r>
          <w:r w:rsidRPr="001622E8">
            <w:rPr>
              <w:lang w:val="es-ES"/>
            </w:rPr>
            <w:t>]</w:t>
          </w:r>
        </w:sdtContent>
      </w:sdt>
    </w:p>
    <w:tbl>
      <w:tblPr>
        <w:tblStyle w:val="Tablafinanciera"/>
        <w:tblW w:w="5000" w:type="pct"/>
        <w:tblLook w:val="04E0" w:firstRow="1" w:lastRow="1" w:firstColumn="1" w:lastColumn="0" w:noHBand="0" w:noVBand="1"/>
        <w:tblDescription w:val="Tabla de balance de pérdidas y beneficios"/>
      </w:tblPr>
      <w:tblGrid>
        <w:gridCol w:w="2608"/>
        <w:gridCol w:w="2334"/>
        <w:gridCol w:w="1921"/>
        <w:gridCol w:w="2198"/>
      </w:tblGrid>
      <w:tr w:rsidR="00843104" w:rsidRPr="001622E8" w:rsidTr="001612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9" w:type="pct"/>
            <w:vAlign w:val="bottom"/>
          </w:tcPr>
          <w:p w:rsidR="00843104" w:rsidRPr="001622E8" w:rsidRDefault="00843104">
            <w:pPr>
              <w:jc w:val="center"/>
              <w:rPr>
                <w:lang w:val="es-ES"/>
              </w:rPr>
            </w:pPr>
          </w:p>
        </w:tc>
        <w:tc>
          <w:tcPr>
            <w:tcW w:w="1288" w:type="pct"/>
            <w:vAlign w:val="bottom"/>
          </w:tcPr>
          <w:p w:rsidR="00843104" w:rsidRPr="003D7D3A" w:rsidRDefault="00997E54">
            <w:pPr>
              <w:jc w:val="center"/>
              <w:cnfStyle w:val="100000000000" w:firstRow="1" w:lastRow="0" w:firstColumn="0" w:lastColumn="0" w:oddVBand="0" w:evenVBand="0" w:oddHBand="0" w:evenHBand="0" w:firstRowFirstColumn="0" w:firstRowLastColumn="0" w:lastRowFirstColumn="0" w:lastRowLastColumn="0"/>
              <w:rPr>
                <w:lang w:val="es-ES"/>
              </w:rPr>
            </w:pPr>
            <w:sdt>
              <w:sdtPr>
                <w:rPr>
                  <w:lang w:val="es-ES"/>
                </w:rPr>
                <w:id w:val="1126511039"/>
                <w:placeholder>
                  <w:docPart w:val="64A098F8B85D4ED384BF615636E0D341"/>
                </w:placeholder>
                <w:temporary/>
                <w:showingPlcHdr/>
                <w15:appearance w15:val="hidden"/>
                <w:text/>
              </w:sdtPr>
              <w:sdtEndPr/>
              <w:sdtContent>
                <w:r w:rsidR="00EA497B" w:rsidRPr="003D7D3A">
                  <w:rPr>
                    <w:lang w:val="es-ES"/>
                  </w:rPr>
                  <w:t>Mes y año de inicio</w:t>
                </w:r>
                <w:r w:rsidR="00EA497B" w:rsidRPr="001622E8">
                  <w:rPr>
                    <w:lang w:val="es-ES"/>
                  </w:rPr>
                  <w:t>]</w:t>
                </w:r>
              </w:sdtContent>
            </w:sdt>
            <w:r w:rsidR="00CD6F6D" w:rsidRPr="00CD6F6D">
              <w:rPr>
                <w:lang w:val="es-ES"/>
              </w:rPr>
              <w:t>—</w:t>
            </w:r>
            <w:sdt>
              <w:sdtPr>
                <w:rPr>
                  <w:lang w:val="es-ES"/>
                </w:rPr>
                <w:id w:val="-1434432331"/>
                <w:placeholder>
                  <w:docPart w:val="A6F61906EDAD4618BFD7A7512294BED1"/>
                </w:placeholder>
                <w:temporary/>
                <w:showingPlcHdr/>
                <w15:appearance w15:val="hidden"/>
                <w:text/>
              </w:sdtPr>
              <w:sdtEndPr/>
              <w:sdtContent>
                <w:r w:rsidR="00EA497B" w:rsidRPr="001622E8">
                  <w:rPr>
                    <w:lang w:val="es-ES"/>
                  </w:rPr>
                  <w:t>[</w:t>
                </w:r>
                <w:r w:rsidR="00EA497B" w:rsidRPr="003D7D3A">
                  <w:rPr>
                    <w:lang w:val="es-ES"/>
                  </w:rPr>
                  <w:t>Mes y año de finalización</w:t>
                </w:r>
                <w:r w:rsidR="00EA497B" w:rsidRPr="001622E8">
                  <w:rPr>
                    <w:lang w:val="es-ES"/>
                  </w:rPr>
                  <w:t>]</w:t>
                </w:r>
              </w:sdtContent>
            </w:sdt>
          </w:p>
        </w:tc>
        <w:tc>
          <w:tcPr>
            <w:tcW w:w="1060" w:type="pct"/>
            <w:vAlign w:val="bottom"/>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Presupuesto</w:t>
            </w:r>
          </w:p>
        </w:tc>
        <w:tc>
          <w:tcPr>
            <w:tcW w:w="1214" w:type="pct"/>
            <w:vAlign w:val="bottom"/>
          </w:tcPr>
          <w:p w:rsidR="00843104" w:rsidRPr="001622E8" w:rsidRDefault="005F2B03">
            <w:pPr>
              <w:jc w:val="center"/>
              <w:cnfStyle w:val="100000000000" w:firstRow="1"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FFFFFF"/>
                <w:lang w:val="es-ES"/>
              </w:rPr>
              <w:t>Importe sobre presupuesto</w:t>
            </w:r>
          </w:p>
        </w:tc>
      </w:tr>
      <w:tr w:rsidR="00843104" w:rsidRPr="001622E8" w:rsidTr="00161292">
        <w:tc>
          <w:tcPr>
            <w:cnfStyle w:val="001000000000" w:firstRow="0" w:lastRow="0" w:firstColumn="1" w:lastColumn="0" w:oddVBand="0" w:evenVBand="0" w:oddHBand="0" w:evenHBand="0" w:firstRowFirstColumn="0" w:firstRowLastColumn="0" w:lastRowFirstColumn="0" w:lastRowLastColumn="0"/>
            <w:tcW w:w="1439" w:type="pct"/>
          </w:tcPr>
          <w:p w:rsidR="00843104" w:rsidRPr="001622E8" w:rsidRDefault="005F2B03">
            <w:pPr>
              <w:rPr>
                <w:lang w:val="es-ES"/>
              </w:rPr>
            </w:pPr>
            <w:r w:rsidRPr="001622E8">
              <w:rPr>
                <w:rFonts w:ascii="Century Gothic" w:hAnsi="Century Gothic"/>
                <w:color w:val="4C483D"/>
                <w:lang w:val="es-ES"/>
              </w:rPr>
              <w:t>Ingresos:</w:t>
            </w:r>
          </w:p>
        </w:tc>
        <w:tc>
          <w:tcPr>
            <w:tcW w:w="1288"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c>
          <w:tcPr>
            <w:tcW w:w="1060"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c>
          <w:tcPr>
            <w:tcW w:w="1214"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1612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843104" w:rsidRPr="001622E8" w:rsidRDefault="005F2B03">
            <w:pPr>
              <w:ind w:left="216"/>
              <w:rPr>
                <w:lang w:val="es-ES"/>
              </w:rPr>
            </w:pPr>
            <w:r w:rsidRPr="001622E8">
              <w:rPr>
                <w:rFonts w:ascii="Century Gothic" w:hAnsi="Century Gothic"/>
                <w:color w:val="4C483D"/>
                <w:lang w:val="es-ES"/>
              </w:rPr>
              <w:t>Ventas</w:t>
            </w:r>
          </w:p>
        </w:tc>
        <w:tc>
          <w:tcPr>
            <w:tcW w:w="1288"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lang w:val="es-ES"/>
              </w:rPr>
            </w:pPr>
          </w:p>
        </w:tc>
        <w:tc>
          <w:tcPr>
            <w:tcW w:w="1060"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lang w:val="es-ES"/>
              </w:rPr>
            </w:pPr>
          </w:p>
        </w:tc>
        <w:tc>
          <w:tcPr>
            <w:tcW w:w="1214"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161292">
        <w:tc>
          <w:tcPr>
            <w:cnfStyle w:val="001000000000" w:firstRow="0" w:lastRow="0" w:firstColumn="1" w:lastColumn="0" w:oddVBand="0" w:evenVBand="0" w:oddHBand="0" w:evenHBand="0" w:firstRowFirstColumn="0" w:firstRowLastColumn="0" w:lastRowFirstColumn="0" w:lastRowLastColumn="0"/>
            <w:tcW w:w="1439" w:type="pct"/>
          </w:tcPr>
          <w:p w:rsidR="00843104" w:rsidRPr="001622E8" w:rsidRDefault="005F2B03">
            <w:pPr>
              <w:ind w:left="216"/>
              <w:rPr>
                <w:lang w:val="es-ES"/>
              </w:rPr>
            </w:pPr>
            <w:r w:rsidRPr="001622E8">
              <w:rPr>
                <w:rFonts w:ascii="Century Gothic" w:hAnsi="Century Gothic"/>
                <w:color w:val="4C483D"/>
                <w:lang w:val="es-ES"/>
              </w:rPr>
              <w:t>Otros</w:t>
            </w:r>
          </w:p>
        </w:tc>
        <w:tc>
          <w:tcPr>
            <w:tcW w:w="1288"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c>
          <w:tcPr>
            <w:tcW w:w="1060"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c>
          <w:tcPr>
            <w:tcW w:w="1214"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1612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843104" w:rsidRPr="001622E8" w:rsidRDefault="005F2B03">
            <w:pPr>
              <w:rPr>
                <w:i/>
                <w:iCs/>
                <w:lang w:val="es-ES"/>
              </w:rPr>
            </w:pPr>
            <w:r w:rsidRPr="001622E8">
              <w:rPr>
                <w:rFonts w:ascii="Century Gothic" w:hAnsi="Century Gothic"/>
                <w:i/>
                <w:iCs/>
                <w:color w:val="4C483D"/>
                <w:lang w:val="es-ES"/>
              </w:rPr>
              <w:t>Ingresos totales</w:t>
            </w:r>
          </w:p>
        </w:tc>
        <w:tc>
          <w:tcPr>
            <w:tcW w:w="1288"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i/>
                <w:iCs/>
                <w:lang w:val="es-ES"/>
              </w:rPr>
            </w:pPr>
          </w:p>
        </w:tc>
        <w:tc>
          <w:tcPr>
            <w:tcW w:w="1060"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i/>
                <w:iCs/>
                <w:lang w:val="es-ES"/>
              </w:rPr>
            </w:pPr>
          </w:p>
        </w:tc>
        <w:tc>
          <w:tcPr>
            <w:tcW w:w="1214"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i/>
                <w:iCs/>
                <w:lang w:val="es-ES"/>
              </w:rPr>
            </w:pPr>
          </w:p>
        </w:tc>
      </w:tr>
      <w:tr w:rsidR="00843104" w:rsidRPr="001622E8" w:rsidTr="00161292">
        <w:tc>
          <w:tcPr>
            <w:cnfStyle w:val="001000000000" w:firstRow="0" w:lastRow="0" w:firstColumn="1" w:lastColumn="0" w:oddVBand="0" w:evenVBand="0" w:oddHBand="0" w:evenHBand="0" w:firstRowFirstColumn="0" w:firstRowLastColumn="0" w:lastRowFirstColumn="0" w:lastRowLastColumn="0"/>
            <w:tcW w:w="1439" w:type="pct"/>
          </w:tcPr>
          <w:p w:rsidR="00843104" w:rsidRPr="001622E8" w:rsidRDefault="005F2B03">
            <w:pPr>
              <w:rPr>
                <w:lang w:val="es-ES"/>
              </w:rPr>
            </w:pPr>
            <w:r w:rsidRPr="001622E8">
              <w:rPr>
                <w:rFonts w:ascii="Century Gothic" w:hAnsi="Century Gothic"/>
                <w:color w:val="4C483D"/>
                <w:lang w:val="es-ES"/>
              </w:rPr>
              <w:t>Gastos:</w:t>
            </w:r>
          </w:p>
        </w:tc>
        <w:tc>
          <w:tcPr>
            <w:tcW w:w="1288"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c>
          <w:tcPr>
            <w:tcW w:w="1060"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c>
          <w:tcPr>
            <w:tcW w:w="1214"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1612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843104" w:rsidRPr="001622E8" w:rsidRDefault="005F2B03">
            <w:pPr>
              <w:ind w:left="216"/>
              <w:rPr>
                <w:lang w:val="es-ES"/>
              </w:rPr>
            </w:pPr>
            <w:r w:rsidRPr="001622E8">
              <w:rPr>
                <w:rFonts w:ascii="Century Gothic" w:hAnsi="Century Gothic"/>
                <w:color w:val="4C483D"/>
                <w:lang w:val="es-ES"/>
              </w:rPr>
              <w:t>Sueldos y salarios</w:t>
            </w:r>
          </w:p>
        </w:tc>
        <w:tc>
          <w:tcPr>
            <w:tcW w:w="1288"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lang w:val="es-ES"/>
              </w:rPr>
            </w:pPr>
          </w:p>
        </w:tc>
        <w:tc>
          <w:tcPr>
            <w:tcW w:w="1060"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lang w:val="es-ES"/>
              </w:rPr>
            </w:pPr>
          </w:p>
        </w:tc>
        <w:tc>
          <w:tcPr>
            <w:tcW w:w="1214"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161292">
        <w:tc>
          <w:tcPr>
            <w:cnfStyle w:val="001000000000" w:firstRow="0" w:lastRow="0" w:firstColumn="1" w:lastColumn="0" w:oddVBand="0" w:evenVBand="0" w:oddHBand="0" w:evenHBand="0" w:firstRowFirstColumn="0" w:firstRowLastColumn="0" w:lastRowFirstColumn="0" w:lastRowLastColumn="0"/>
            <w:tcW w:w="1439" w:type="pct"/>
          </w:tcPr>
          <w:p w:rsidR="00843104" w:rsidRPr="001622E8" w:rsidRDefault="005F2B03">
            <w:pPr>
              <w:ind w:left="216"/>
              <w:rPr>
                <w:lang w:val="es-ES"/>
              </w:rPr>
            </w:pPr>
            <w:r w:rsidRPr="001622E8">
              <w:rPr>
                <w:rFonts w:ascii="Century Gothic" w:hAnsi="Century Gothic"/>
                <w:color w:val="4C483D"/>
                <w:lang w:val="es-ES"/>
              </w:rPr>
              <w:t>Gastos de nóminas</w:t>
            </w:r>
          </w:p>
        </w:tc>
        <w:tc>
          <w:tcPr>
            <w:tcW w:w="1288"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c>
          <w:tcPr>
            <w:tcW w:w="1060"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c>
          <w:tcPr>
            <w:tcW w:w="1214"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1612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843104" w:rsidRPr="001622E8" w:rsidRDefault="005F2B03">
            <w:pPr>
              <w:ind w:left="216"/>
              <w:rPr>
                <w:lang w:val="es-ES"/>
              </w:rPr>
            </w:pPr>
            <w:r w:rsidRPr="001622E8">
              <w:rPr>
                <w:rFonts w:ascii="Century Gothic" w:hAnsi="Century Gothic"/>
                <w:color w:val="4C483D"/>
                <w:lang w:val="es-ES"/>
              </w:rPr>
              <w:t>Legal/contabilidad</w:t>
            </w:r>
          </w:p>
        </w:tc>
        <w:tc>
          <w:tcPr>
            <w:tcW w:w="1288"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lang w:val="es-ES"/>
              </w:rPr>
            </w:pPr>
          </w:p>
        </w:tc>
        <w:tc>
          <w:tcPr>
            <w:tcW w:w="1060"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lang w:val="es-ES"/>
              </w:rPr>
            </w:pPr>
          </w:p>
        </w:tc>
        <w:tc>
          <w:tcPr>
            <w:tcW w:w="1214"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161292">
        <w:tc>
          <w:tcPr>
            <w:cnfStyle w:val="001000000000" w:firstRow="0" w:lastRow="0" w:firstColumn="1" w:lastColumn="0" w:oddVBand="0" w:evenVBand="0" w:oddHBand="0" w:evenHBand="0" w:firstRowFirstColumn="0" w:firstRowLastColumn="0" w:lastRowFirstColumn="0" w:lastRowLastColumn="0"/>
            <w:tcW w:w="1439" w:type="pct"/>
          </w:tcPr>
          <w:p w:rsidR="00843104" w:rsidRPr="001622E8" w:rsidRDefault="005F2B03">
            <w:pPr>
              <w:ind w:left="216"/>
              <w:rPr>
                <w:lang w:val="es-ES"/>
              </w:rPr>
            </w:pPr>
            <w:r w:rsidRPr="001622E8">
              <w:rPr>
                <w:rFonts w:ascii="Century Gothic" w:hAnsi="Century Gothic"/>
                <w:color w:val="4C483D"/>
                <w:lang w:val="es-ES"/>
              </w:rPr>
              <w:t>Publicidad</w:t>
            </w:r>
          </w:p>
        </w:tc>
        <w:tc>
          <w:tcPr>
            <w:tcW w:w="1288"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c>
          <w:tcPr>
            <w:tcW w:w="1060"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c>
          <w:tcPr>
            <w:tcW w:w="1214"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1612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843104" w:rsidRPr="001622E8" w:rsidRDefault="005F2B03">
            <w:pPr>
              <w:ind w:left="216"/>
              <w:rPr>
                <w:lang w:val="es-ES"/>
              </w:rPr>
            </w:pPr>
            <w:r w:rsidRPr="001622E8">
              <w:rPr>
                <w:rFonts w:ascii="Century Gothic" w:hAnsi="Century Gothic"/>
                <w:color w:val="4C483D"/>
                <w:lang w:val="es-ES"/>
              </w:rPr>
              <w:t>Desplazamientos/vehículos</w:t>
            </w:r>
          </w:p>
        </w:tc>
        <w:tc>
          <w:tcPr>
            <w:tcW w:w="1288"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lang w:val="es-ES"/>
              </w:rPr>
            </w:pPr>
          </w:p>
        </w:tc>
        <w:tc>
          <w:tcPr>
            <w:tcW w:w="1060"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lang w:val="es-ES"/>
              </w:rPr>
            </w:pPr>
          </w:p>
        </w:tc>
        <w:tc>
          <w:tcPr>
            <w:tcW w:w="1214"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161292">
        <w:tc>
          <w:tcPr>
            <w:cnfStyle w:val="001000000000" w:firstRow="0" w:lastRow="0" w:firstColumn="1" w:lastColumn="0" w:oddVBand="0" w:evenVBand="0" w:oddHBand="0" w:evenHBand="0" w:firstRowFirstColumn="0" w:firstRowLastColumn="0" w:lastRowFirstColumn="0" w:lastRowLastColumn="0"/>
            <w:tcW w:w="1439" w:type="pct"/>
          </w:tcPr>
          <w:p w:rsidR="00843104" w:rsidRPr="001622E8" w:rsidRDefault="005F2B03">
            <w:pPr>
              <w:ind w:left="216"/>
              <w:rPr>
                <w:lang w:val="es-ES"/>
              </w:rPr>
            </w:pPr>
            <w:r w:rsidRPr="001622E8">
              <w:rPr>
                <w:rFonts w:ascii="Century Gothic" w:hAnsi="Century Gothic"/>
                <w:color w:val="4C483D"/>
                <w:lang w:val="es-ES"/>
              </w:rPr>
              <w:t>Cuotas y suscripciones</w:t>
            </w:r>
          </w:p>
        </w:tc>
        <w:tc>
          <w:tcPr>
            <w:tcW w:w="1288"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c>
          <w:tcPr>
            <w:tcW w:w="1060"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c>
          <w:tcPr>
            <w:tcW w:w="1214"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1612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843104" w:rsidRPr="001622E8" w:rsidRDefault="005F2B03">
            <w:pPr>
              <w:ind w:left="216"/>
              <w:rPr>
                <w:lang w:val="es-ES"/>
              </w:rPr>
            </w:pPr>
            <w:r w:rsidRPr="001622E8">
              <w:rPr>
                <w:rFonts w:ascii="Century Gothic" w:hAnsi="Century Gothic"/>
                <w:color w:val="4C483D"/>
                <w:lang w:val="es-ES"/>
              </w:rPr>
              <w:t>Servicios públicos</w:t>
            </w:r>
          </w:p>
        </w:tc>
        <w:tc>
          <w:tcPr>
            <w:tcW w:w="1288"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lang w:val="es-ES"/>
              </w:rPr>
            </w:pPr>
          </w:p>
        </w:tc>
        <w:tc>
          <w:tcPr>
            <w:tcW w:w="1060"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lang w:val="es-ES"/>
              </w:rPr>
            </w:pPr>
          </w:p>
        </w:tc>
        <w:tc>
          <w:tcPr>
            <w:tcW w:w="1214"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161292">
        <w:tc>
          <w:tcPr>
            <w:cnfStyle w:val="001000000000" w:firstRow="0" w:lastRow="0" w:firstColumn="1" w:lastColumn="0" w:oddVBand="0" w:evenVBand="0" w:oddHBand="0" w:evenHBand="0" w:firstRowFirstColumn="0" w:firstRowLastColumn="0" w:lastRowFirstColumn="0" w:lastRowLastColumn="0"/>
            <w:tcW w:w="1439" w:type="pct"/>
          </w:tcPr>
          <w:p w:rsidR="00843104" w:rsidRPr="001622E8" w:rsidRDefault="005F2B03">
            <w:pPr>
              <w:ind w:left="216"/>
              <w:rPr>
                <w:lang w:val="es-ES"/>
              </w:rPr>
            </w:pPr>
            <w:r w:rsidRPr="001622E8">
              <w:rPr>
                <w:rFonts w:ascii="Century Gothic" w:hAnsi="Century Gothic"/>
                <w:color w:val="4C483D"/>
                <w:lang w:val="es-ES"/>
              </w:rPr>
              <w:t>Alquiler</w:t>
            </w:r>
          </w:p>
        </w:tc>
        <w:tc>
          <w:tcPr>
            <w:tcW w:w="1288"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c>
          <w:tcPr>
            <w:tcW w:w="1060"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c>
          <w:tcPr>
            <w:tcW w:w="1214"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1612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843104" w:rsidRPr="001622E8" w:rsidRDefault="005F2B03">
            <w:pPr>
              <w:ind w:left="216"/>
              <w:rPr>
                <w:lang w:val="es-ES"/>
              </w:rPr>
            </w:pPr>
            <w:r w:rsidRPr="001622E8">
              <w:rPr>
                <w:rFonts w:ascii="Century Gothic" w:hAnsi="Century Gothic"/>
                <w:color w:val="4C483D"/>
                <w:lang w:val="es-ES"/>
              </w:rPr>
              <w:t>Depreciación</w:t>
            </w:r>
          </w:p>
        </w:tc>
        <w:tc>
          <w:tcPr>
            <w:tcW w:w="1288"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lang w:val="es-ES"/>
              </w:rPr>
            </w:pPr>
          </w:p>
        </w:tc>
        <w:tc>
          <w:tcPr>
            <w:tcW w:w="1060"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lang w:val="es-ES"/>
              </w:rPr>
            </w:pPr>
          </w:p>
        </w:tc>
        <w:tc>
          <w:tcPr>
            <w:tcW w:w="1214"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161292">
        <w:tc>
          <w:tcPr>
            <w:cnfStyle w:val="001000000000" w:firstRow="0" w:lastRow="0" w:firstColumn="1" w:lastColumn="0" w:oddVBand="0" w:evenVBand="0" w:oddHBand="0" w:evenHBand="0" w:firstRowFirstColumn="0" w:firstRowLastColumn="0" w:lastRowFirstColumn="0" w:lastRowLastColumn="0"/>
            <w:tcW w:w="1439" w:type="pct"/>
          </w:tcPr>
          <w:p w:rsidR="00843104" w:rsidRPr="001622E8" w:rsidRDefault="005F2B03">
            <w:pPr>
              <w:ind w:left="216"/>
              <w:rPr>
                <w:lang w:val="es-ES"/>
              </w:rPr>
            </w:pPr>
            <w:r w:rsidRPr="001622E8">
              <w:rPr>
                <w:rFonts w:ascii="Century Gothic" w:hAnsi="Century Gothic"/>
                <w:color w:val="4C483D"/>
                <w:lang w:val="es-ES"/>
              </w:rPr>
              <w:t>Permisos/licencias</w:t>
            </w:r>
          </w:p>
        </w:tc>
        <w:tc>
          <w:tcPr>
            <w:tcW w:w="1288"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c>
          <w:tcPr>
            <w:tcW w:w="1060"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c>
          <w:tcPr>
            <w:tcW w:w="1214"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1612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843104" w:rsidRPr="001622E8" w:rsidRDefault="005F2B03">
            <w:pPr>
              <w:ind w:left="216"/>
              <w:rPr>
                <w:lang w:val="es-ES"/>
              </w:rPr>
            </w:pPr>
            <w:r w:rsidRPr="001622E8">
              <w:rPr>
                <w:rFonts w:ascii="Century Gothic" w:hAnsi="Century Gothic"/>
                <w:color w:val="4C483D"/>
                <w:lang w:val="es-ES"/>
              </w:rPr>
              <w:t>Devoluciones de préstamos</w:t>
            </w:r>
          </w:p>
        </w:tc>
        <w:tc>
          <w:tcPr>
            <w:tcW w:w="1288"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lang w:val="es-ES"/>
              </w:rPr>
            </w:pPr>
          </w:p>
        </w:tc>
        <w:tc>
          <w:tcPr>
            <w:tcW w:w="1060"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lang w:val="es-ES"/>
              </w:rPr>
            </w:pPr>
          </w:p>
        </w:tc>
        <w:tc>
          <w:tcPr>
            <w:tcW w:w="1214"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161292">
        <w:tc>
          <w:tcPr>
            <w:cnfStyle w:val="001000000000" w:firstRow="0" w:lastRow="0" w:firstColumn="1" w:lastColumn="0" w:oddVBand="0" w:evenVBand="0" w:oddHBand="0" w:evenHBand="0" w:firstRowFirstColumn="0" w:firstRowLastColumn="0" w:lastRowFirstColumn="0" w:lastRowLastColumn="0"/>
            <w:tcW w:w="1439" w:type="pct"/>
          </w:tcPr>
          <w:p w:rsidR="00843104" w:rsidRPr="001622E8" w:rsidRDefault="005F2B03">
            <w:pPr>
              <w:ind w:left="216"/>
              <w:rPr>
                <w:lang w:val="es-ES"/>
              </w:rPr>
            </w:pPr>
            <w:r w:rsidRPr="001622E8">
              <w:rPr>
                <w:rFonts w:ascii="Century Gothic" w:hAnsi="Century Gothic"/>
                <w:color w:val="4C483D"/>
                <w:lang w:val="es-ES"/>
              </w:rPr>
              <w:t>Varios</w:t>
            </w:r>
          </w:p>
        </w:tc>
        <w:tc>
          <w:tcPr>
            <w:tcW w:w="1288"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c>
          <w:tcPr>
            <w:tcW w:w="1060"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c>
          <w:tcPr>
            <w:tcW w:w="1214" w:type="pct"/>
          </w:tcPr>
          <w:p w:rsidR="00843104" w:rsidRPr="001622E8" w:rsidRDefault="00843104">
            <w:pPr>
              <w:tabs>
                <w:tab w:val="decimal" w:pos="1420"/>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1612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843104" w:rsidRPr="001622E8" w:rsidRDefault="005F2B03">
            <w:pPr>
              <w:rPr>
                <w:i/>
                <w:iCs/>
                <w:lang w:val="es-ES"/>
              </w:rPr>
            </w:pPr>
            <w:r w:rsidRPr="001622E8">
              <w:rPr>
                <w:rFonts w:ascii="Century Gothic" w:hAnsi="Century Gothic"/>
                <w:i/>
                <w:iCs/>
                <w:color w:val="4C483D"/>
                <w:lang w:val="es-ES"/>
              </w:rPr>
              <w:t>Gastos totales</w:t>
            </w:r>
          </w:p>
        </w:tc>
        <w:tc>
          <w:tcPr>
            <w:tcW w:w="1288"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i/>
                <w:iCs/>
                <w:lang w:val="es-ES"/>
              </w:rPr>
            </w:pPr>
          </w:p>
        </w:tc>
        <w:tc>
          <w:tcPr>
            <w:tcW w:w="1060"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i/>
                <w:iCs/>
                <w:lang w:val="es-ES"/>
              </w:rPr>
            </w:pPr>
          </w:p>
        </w:tc>
        <w:tc>
          <w:tcPr>
            <w:tcW w:w="1214" w:type="pct"/>
          </w:tcPr>
          <w:p w:rsidR="00843104" w:rsidRPr="001622E8" w:rsidRDefault="00843104">
            <w:pPr>
              <w:tabs>
                <w:tab w:val="decimal" w:pos="1420"/>
              </w:tabs>
              <w:cnfStyle w:val="000000010000" w:firstRow="0" w:lastRow="0" w:firstColumn="0" w:lastColumn="0" w:oddVBand="0" w:evenVBand="0" w:oddHBand="0" w:evenHBand="1" w:firstRowFirstColumn="0" w:firstRowLastColumn="0" w:lastRowFirstColumn="0" w:lastRowLastColumn="0"/>
              <w:rPr>
                <w:i/>
                <w:iCs/>
                <w:lang w:val="es-ES"/>
              </w:rPr>
            </w:pPr>
          </w:p>
        </w:tc>
      </w:tr>
      <w:tr w:rsidR="00843104" w:rsidRPr="001622E8" w:rsidTr="0016129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843104" w:rsidRPr="000F582B" w:rsidRDefault="005F2B03">
            <w:pPr>
              <w:rPr>
                <w:spacing w:val="-4"/>
                <w:lang w:val="es-ES"/>
              </w:rPr>
            </w:pPr>
            <w:r w:rsidRPr="000F582B">
              <w:rPr>
                <w:rFonts w:ascii="Century Gothic" w:hAnsi="Century Gothic"/>
                <w:color w:val="F24F4F"/>
                <w:spacing w:val="-4"/>
                <w:lang w:val="es-ES"/>
              </w:rPr>
              <w:t>Pérdidas y ganancias netas</w:t>
            </w:r>
          </w:p>
        </w:tc>
        <w:tc>
          <w:tcPr>
            <w:tcW w:w="1288" w:type="pct"/>
          </w:tcPr>
          <w:p w:rsidR="00843104" w:rsidRPr="001622E8" w:rsidRDefault="00843104">
            <w:pPr>
              <w:tabs>
                <w:tab w:val="decimal" w:pos="1420"/>
              </w:tabs>
              <w:cnfStyle w:val="010000000000" w:firstRow="0" w:lastRow="1" w:firstColumn="0" w:lastColumn="0" w:oddVBand="0" w:evenVBand="0" w:oddHBand="0" w:evenHBand="0" w:firstRowFirstColumn="0" w:firstRowLastColumn="0" w:lastRowFirstColumn="0" w:lastRowLastColumn="0"/>
              <w:rPr>
                <w:lang w:val="es-ES"/>
              </w:rPr>
            </w:pPr>
          </w:p>
        </w:tc>
        <w:tc>
          <w:tcPr>
            <w:tcW w:w="1060" w:type="pct"/>
          </w:tcPr>
          <w:p w:rsidR="00843104" w:rsidRPr="001622E8" w:rsidRDefault="00843104">
            <w:pPr>
              <w:tabs>
                <w:tab w:val="decimal" w:pos="1420"/>
              </w:tabs>
              <w:cnfStyle w:val="010000000000" w:firstRow="0" w:lastRow="1" w:firstColumn="0" w:lastColumn="0" w:oddVBand="0" w:evenVBand="0" w:oddHBand="0" w:evenHBand="0" w:firstRowFirstColumn="0" w:firstRowLastColumn="0" w:lastRowFirstColumn="0" w:lastRowLastColumn="0"/>
              <w:rPr>
                <w:lang w:val="es-ES"/>
              </w:rPr>
            </w:pPr>
          </w:p>
        </w:tc>
        <w:tc>
          <w:tcPr>
            <w:tcW w:w="1214" w:type="pct"/>
          </w:tcPr>
          <w:p w:rsidR="00843104" w:rsidRPr="001622E8" w:rsidRDefault="00843104">
            <w:pPr>
              <w:tabs>
                <w:tab w:val="decimal" w:pos="1420"/>
              </w:tabs>
              <w:cnfStyle w:val="010000000000" w:firstRow="0" w:lastRow="1" w:firstColumn="0" w:lastColumn="0" w:oddVBand="0" w:evenVBand="0" w:oddHBand="0" w:evenHBand="0" w:firstRowFirstColumn="0" w:firstRowLastColumn="0" w:lastRowFirstColumn="0" w:lastRowLastColumn="0"/>
              <w:rPr>
                <w:lang w:val="es-ES"/>
              </w:rPr>
            </w:pPr>
          </w:p>
        </w:tc>
      </w:tr>
    </w:tbl>
    <w:p w:rsidR="00843104" w:rsidRPr="001622E8" w:rsidRDefault="00843104">
      <w:pPr>
        <w:rPr>
          <w:lang w:val="es-ES"/>
        </w:rPr>
      </w:pPr>
    </w:p>
    <w:p w:rsidR="00843104" w:rsidRPr="001622E8" w:rsidRDefault="005F2B03">
      <w:pPr>
        <w:pStyle w:val="Ttulo2"/>
        <w:keepNext w:val="0"/>
        <w:keepLines w:val="0"/>
        <w:pageBreakBefore/>
        <w:rPr>
          <w:lang w:val="es-ES"/>
        </w:rPr>
      </w:pPr>
      <w:bookmarkStart w:id="29" w:name="_Toc344383031"/>
      <w:r w:rsidRPr="001622E8">
        <w:rPr>
          <w:rFonts w:ascii="Garamond" w:hAnsi="Garamond"/>
          <w:color w:val="4C483D"/>
          <w:lang w:val="es-ES"/>
        </w:rPr>
        <w:lastRenderedPageBreak/>
        <w:t>Balance</w:t>
      </w:r>
      <w:bookmarkEnd w:id="29"/>
    </w:p>
    <w:sdt>
      <w:sdtPr>
        <w:rPr>
          <w:color w:val="4C483D" w:themeColor="text2"/>
          <w:sz w:val="20"/>
          <w:szCs w:val="20"/>
          <w:lang w:val="es-ES"/>
        </w:rPr>
        <w:id w:val="403027099"/>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CD6F6D">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CD6F6D" w:rsidRDefault="005F2B03">
                <w:pPr>
                  <w:pStyle w:val="Icono"/>
                  <w:rPr>
                    <w:spacing w:val="-2"/>
                    <w:lang w:val="es-ES"/>
                  </w:rPr>
                </w:pPr>
                <w:r w:rsidRPr="00CD6F6D">
                  <w:rPr>
                    <w:noProof/>
                    <w:spacing w:val="-2"/>
                    <w:lang w:val="es-CO" w:eastAsia="es-CO"/>
                  </w:rPr>
                  <mc:AlternateContent>
                    <mc:Choice Requires="wpg">
                      <w:drawing>
                        <wp:inline distT="0" distB="0" distL="0" distR="0">
                          <wp:extent cx="228600" cy="228600"/>
                          <wp:effectExtent l="0" t="0" r="0" b="0"/>
                          <wp:docPr id="112"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113" name="Oval 113"/>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14" name="Forma libre 114"/>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D37683A"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">
                          <v:oval id="Oval 113"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vssMA&#10;AADcAAAADwAAAGRycy9kb3ducmV2LnhtbESP0WoCMRBF3wv+QxihbzVrC2JXo4hS6UstVT9g2Iyb&#10;1c0kJHFd/74pCH2b4d6558582dtWdBRi41jBeFSAIK6cbrhWcDx8vExBxISssXVMCu4UYbkYPM2x&#10;1O7GP9TtUy1yCMcSFZiUfCllrAxZjCPnibN2csFiymuopQ54y+G2la9FMZEWG84Eg57WhqrL/moz&#10;xPhu49fb5n1qqT5/3ydh94VKPQ/71QxEoj79mx/XnzrXH7/B3zN5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jvssMAAADcAAAADwAAAAAAAAAAAAAAAACYAgAAZHJzL2Rv&#10;d25yZXYueG1sUEsFBgAAAAAEAAQA9QAAAIgDAAAAAA==&#10;" fillcolor="#f24f4f [3204]" stroked="f" strokeweight="0">
                            <v:stroke joinstyle="miter"/>
                            <o:lock v:ext="edit" aspectratio="t"/>
                          </v:oval>
                          <v:shape id="Forma libre 114"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aT8IA&#10;AADcAAAADwAAAGRycy9kb3ducmV2LnhtbERP32vCMBB+H+x/CDfY20x1IltnlDEQ+iRoHb7emmtT&#10;1lxKEmvdX78Igm/38f285Xq0nRjIh9axgukkA0FcOd1yo+BQbl7eQISIrLFzTAouFGC9enxYYq7d&#10;mXc07GMjUgiHHBWYGPtcylAZshgmridOXO28xZigb6T2eE7htpOzLFtIiy2nBoM9fRmqfvcnq+D4&#10;910OJ1+abe2LYv7+c1z4+lWp56fx8wNEpDHexTd3odP86Ryuz6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RpPwgAAANwAAAAPAAAAAAAAAAAAAAAAAJgCAABkcnMvZG93&#10;bnJldi54bWxQSwUGAAAAAAQABAD1AAAAhwM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spacing w:val="-2"/>
                    <w:lang w:val="es-ES"/>
                  </w:rPr>
                </w:pPr>
                <w:r w:rsidRPr="00CD6F6D">
                  <w:rPr>
                    <w:rFonts w:ascii="Century Gothic" w:hAnsi="Century Gothic"/>
                    <w:color w:val="4C483D"/>
                    <w:spacing w:val="-2"/>
                    <w:lang w:val="es-ES"/>
                  </w:rPr>
                  <w:t>Las siguientes son directrices sobre qué incluir en la hoja de balance: (para su uso en negocios establecidos)</w:t>
                </w:r>
              </w:p>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spacing w:val="-2"/>
                    <w:lang w:val="es-ES"/>
                  </w:rPr>
                </w:pPr>
                <w:r w:rsidRPr="00CD6F6D">
                  <w:rPr>
                    <w:rFonts w:ascii="Century Gothic" w:hAnsi="Century Gothic"/>
                    <w:b/>
                    <w:bCs/>
                    <w:color w:val="4C483D"/>
                    <w:spacing w:val="-2"/>
                    <w:lang w:val="es-ES"/>
                  </w:rPr>
                  <w:t>Activos:</w:t>
                </w:r>
                <w:r w:rsidRPr="00CD6F6D">
                  <w:rPr>
                    <w:rFonts w:ascii="Century Gothic" w:hAnsi="Century Gothic"/>
                    <w:color w:val="4C483D"/>
                    <w:spacing w:val="-2"/>
                    <w:lang w:val="es-ES"/>
                  </w:rPr>
                  <w:t xml:space="preserve"> cualquier parte del valor que sea propiedad de un negocio o le corresponda legalmente. Los activos totales incluyen todos los valores netos; los importes que resultan de restar la depreciación y la amortización del coste original de adquisición del activo.</w:t>
                </w:r>
              </w:p>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b/>
                    <w:bCs/>
                    <w:spacing w:val="-2"/>
                    <w:lang w:val="es-ES"/>
                  </w:rPr>
                </w:pPr>
                <w:r w:rsidRPr="00CD6F6D">
                  <w:rPr>
                    <w:rFonts w:ascii="Century Gothic" w:hAnsi="Century Gothic"/>
                    <w:b/>
                    <w:bCs/>
                    <w:color w:val="4C483D"/>
                    <w:spacing w:val="-2"/>
                    <w:lang w:val="es-ES"/>
                  </w:rPr>
                  <w:t>Activos actuales:</w:t>
                </w:r>
              </w:p>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spacing w:val="-2"/>
                    <w:lang w:val="es-ES"/>
                  </w:rPr>
                </w:pPr>
                <w:r w:rsidRPr="00CD6F6D">
                  <w:rPr>
                    <w:rFonts w:ascii="Century Gothic" w:hAnsi="Century Gothic"/>
                    <w:b/>
                    <w:bCs/>
                    <w:color w:val="4C483D"/>
                    <w:spacing w:val="-2"/>
                    <w:lang w:val="es-ES"/>
                  </w:rPr>
                  <w:t>Efectivo</w:t>
                </w:r>
                <w:r w:rsidRPr="00CD6F6D">
                  <w:rPr>
                    <w:rFonts w:ascii="Century Gothic" w:hAnsi="Century Gothic"/>
                    <w:color w:val="4C483D"/>
                    <w:spacing w:val="-2"/>
                    <w:lang w:val="es-ES"/>
                  </w:rPr>
                  <w:t>: dinero en el banco o recursos que se pueden convertir en efectivo en un plazo de 12 meses desde la fecha de la hoja de balance.</w:t>
                </w:r>
              </w:p>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spacing w:val="-2"/>
                    <w:lang w:val="es-ES"/>
                  </w:rPr>
                </w:pPr>
                <w:r w:rsidRPr="00CD6F6D">
                  <w:rPr>
                    <w:rFonts w:ascii="Century Gothic" w:hAnsi="Century Gothic"/>
                    <w:b/>
                    <w:bCs/>
                    <w:color w:val="4C483D"/>
                    <w:spacing w:val="-2"/>
                    <w:lang w:val="es-ES"/>
                  </w:rPr>
                  <w:t>Caja en metálico</w:t>
                </w:r>
                <w:r w:rsidRPr="00CD6F6D">
                  <w:rPr>
                    <w:rFonts w:ascii="Century Gothic" w:hAnsi="Century Gothic"/>
                    <w:color w:val="4C483D"/>
                    <w:spacing w:val="-2"/>
                    <w:lang w:val="es-ES"/>
                  </w:rPr>
                  <w:t>: fondo de efectivo para pagos pequeños y diversos.</w:t>
                </w:r>
              </w:p>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spacing w:val="-2"/>
                    <w:lang w:val="es-ES"/>
                  </w:rPr>
                </w:pPr>
                <w:r w:rsidRPr="00CD6F6D">
                  <w:rPr>
                    <w:rFonts w:ascii="Century Gothic" w:hAnsi="Century Gothic"/>
                    <w:b/>
                    <w:bCs/>
                    <w:color w:val="4C483D"/>
                    <w:spacing w:val="-2"/>
                    <w:lang w:val="es-ES"/>
                  </w:rPr>
                  <w:t>Cuentas a cobrar</w:t>
                </w:r>
                <w:r w:rsidRPr="00CD6F6D">
                  <w:rPr>
                    <w:rFonts w:ascii="Century Gothic" w:hAnsi="Century Gothic"/>
                    <w:color w:val="4C483D"/>
                    <w:spacing w:val="-2"/>
                    <w:lang w:val="es-ES"/>
                  </w:rPr>
                  <w:t>: importes debidos por clientes por comercialización o servicios.</w:t>
                </w:r>
              </w:p>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spacing w:val="-2"/>
                    <w:lang w:val="es-ES"/>
                  </w:rPr>
                </w:pPr>
                <w:r w:rsidRPr="00CD6F6D">
                  <w:rPr>
                    <w:rFonts w:ascii="Century Gothic" w:hAnsi="Century Gothic"/>
                    <w:b/>
                    <w:bCs/>
                    <w:color w:val="4C483D"/>
                    <w:spacing w:val="-2"/>
                    <w:lang w:val="es-ES"/>
                  </w:rPr>
                  <w:t>Inventario</w:t>
                </w:r>
                <w:r w:rsidRPr="00CD6F6D">
                  <w:rPr>
                    <w:rFonts w:ascii="Century Gothic" w:hAnsi="Century Gothic"/>
                    <w:color w:val="4C483D"/>
                    <w:spacing w:val="-2"/>
                    <w:lang w:val="es-ES"/>
                  </w:rPr>
                  <w:t>: materias primas disponibles, trabajos en curso y todos los bienes terminados (manufacturados o comprados para reventa).</w:t>
                </w:r>
              </w:p>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spacing w:val="-2"/>
                    <w:lang w:val="es-ES"/>
                  </w:rPr>
                </w:pPr>
                <w:r w:rsidRPr="00CD6F6D">
                  <w:rPr>
                    <w:rFonts w:ascii="Century Gothic" w:hAnsi="Century Gothic"/>
                    <w:b/>
                    <w:bCs/>
                    <w:color w:val="4C483D"/>
                    <w:spacing w:val="-2"/>
                    <w:lang w:val="es-ES"/>
                  </w:rPr>
                  <w:t>Inversiones a corto plazo</w:t>
                </w:r>
                <w:r w:rsidRPr="00CD6F6D">
                  <w:rPr>
                    <w:rFonts w:ascii="Century Gothic" w:hAnsi="Century Gothic"/>
                    <w:color w:val="4C483D"/>
                    <w:spacing w:val="-2"/>
                    <w:lang w:val="es-ES"/>
                  </w:rPr>
                  <w:t>: participaciones que generan intereses o dividendos y que se espera convertir en efectivo en el plazo de un año; acciones, bonos, certificados de depósito y cuentas de ahorro de depósito temporal. Estas deben mostrarse con su coste o con su valor de mercado actual, el que sea menor. Las inversiones a corto plazo también pueden denominarse "inversiones temporales" o "títulos comercializables".</w:t>
                </w:r>
              </w:p>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spacing w:val="-2"/>
                    <w:lang w:val="es-ES"/>
                  </w:rPr>
                </w:pPr>
                <w:r w:rsidRPr="00CD6F6D">
                  <w:rPr>
                    <w:rFonts w:ascii="Century Gothic" w:hAnsi="Century Gothic"/>
                    <w:b/>
                    <w:bCs/>
                    <w:color w:val="4C483D"/>
                    <w:spacing w:val="-2"/>
                    <w:lang w:val="es-ES"/>
                  </w:rPr>
                  <w:t>Gastos prepagados</w:t>
                </w:r>
                <w:r w:rsidRPr="00CD6F6D">
                  <w:rPr>
                    <w:rFonts w:ascii="Century Gothic" w:hAnsi="Century Gothic"/>
                    <w:color w:val="4C483D"/>
                    <w:spacing w:val="-2"/>
                    <w:lang w:val="es-ES"/>
                  </w:rPr>
                  <w:t>: bienes, beneficios o servicios que un negocio adquiere o alquila por anticipado, como los suministros de oficina, los seguros o el espacio de trabajo.</w:t>
                </w:r>
              </w:p>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spacing w:val="-2"/>
                    <w:lang w:val="es-ES"/>
                  </w:rPr>
                </w:pPr>
                <w:r w:rsidRPr="00CD6F6D">
                  <w:rPr>
                    <w:rFonts w:ascii="Century Gothic" w:hAnsi="Century Gothic"/>
                    <w:b/>
                    <w:bCs/>
                    <w:color w:val="4C483D"/>
                    <w:spacing w:val="-2"/>
                    <w:lang w:val="es-ES"/>
                  </w:rPr>
                  <w:t>Inversiones a largo plazo</w:t>
                </w:r>
                <w:r w:rsidRPr="00CD6F6D">
                  <w:rPr>
                    <w:rFonts w:ascii="Century Gothic" w:hAnsi="Century Gothic"/>
                    <w:color w:val="4C483D"/>
                    <w:spacing w:val="-2"/>
                    <w:lang w:val="es-ES"/>
                  </w:rPr>
                  <w:t>: participaciones que un negocio pretende conservar al menos durante un año. También conocidas como activos a largo plazo, suelen ser acciones, bonos o cuentas de ahorro con pago de intereses o dividendos.</w:t>
                </w:r>
              </w:p>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spacing w:val="-2"/>
                    <w:lang w:val="es-ES"/>
                  </w:rPr>
                </w:pPr>
                <w:r w:rsidRPr="00CD6F6D">
                  <w:rPr>
                    <w:rFonts w:ascii="Century Gothic" w:hAnsi="Century Gothic"/>
                    <w:b/>
                    <w:bCs/>
                    <w:color w:val="4C483D"/>
                    <w:spacing w:val="-2"/>
                    <w:lang w:val="es-ES"/>
                  </w:rPr>
                  <w:t>Activos fijos</w:t>
                </w:r>
                <w:r w:rsidRPr="00CD6F6D">
                  <w:rPr>
                    <w:rFonts w:ascii="Century Gothic" w:hAnsi="Century Gothic"/>
                    <w:color w:val="4C483D"/>
                    <w:spacing w:val="-2"/>
                    <w:lang w:val="es-ES"/>
                  </w:rPr>
                  <w:t>: este término incluye todos los recursos que un negocio posee o adquiere para usar en sus operaciones y que no están destinados a reventa. Pueden arrendarse en lugar de adquirirse y, en función de los contratos de arrendamiento, podría ser necesario incluirlos como bien por el valor y como pasivo. Los activos fijos incluyen terrenos (debe indicarse el precio de compra original sin las fluctuaciones del valor del mercado), edificios, reformas, equipos, muebles, vehículos.</w:t>
                </w:r>
              </w:p>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b/>
                    <w:bCs/>
                    <w:spacing w:val="-2"/>
                    <w:lang w:val="es-ES"/>
                  </w:rPr>
                </w:pPr>
                <w:r w:rsidRPr="00CD6F6D">
                  <w:rPr>
                    <w:rFonts w:ascii="Century Gothic" w:hAnsi="Century Gothic"/>
                    <w:b/>
                    <w:bCs/>
                    <w:color w:val="4C483D"/>
                    <w:spacing w:val="-2"/>
                    <w:lang w:val="es-ES"/>
                  </w:rPr>
                  <w:t>Pasivo:</w:t>
                </w:r>
              </w:p>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spacing w:val="-2"/>
                    <w:lang w:val="es-ES"/>
                  </w:rPr>
                </w:pPr>
                <w:r w:rsidRPr="00CD6F6D">
                  <w:rPr>
                    <w:rFonts w:ascii="Century Gothic" w:hAnsi="Century Gothic"/>
                    <w:b/>
                    <w:bCs/>
                    <w:color w:val="4C483D"/>
                    <w:spacing w:val="-2"/>
                    <w:lang w:val="es-ES"/>
                  </w:rPr>
                  <w:t xml:space="preserve">Pasivo actual: </w:t>
                </w:r>
                <w:r w:rsidRPr="00CD6F6D">
                  <w:rPr>
                    <w:rFonts w:ascii="Century Gothic" w:hAnsi="Century Gothic"/>
                    <w:color w:val="4C483D"/>
                    <w:spacing w:val="-2"/>
                    <w:lang w:val="es-ES"/>
                  </w:rPr>
                  <w:t>incluya todas las deudas, obligaciones monetarias y cuentas a pagar en el plazo de 12 meses.</w:t>
                </w:r>
              </w:p>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spacing w:val="-2"/>
                    <w:lang w:val="es-ES"/>
                  </w:rPr>
                </w:pPr>
                <w:r w:rsidRPr="00CD6F6D">
                  <w:rPr>
                    <w:rFonts w:ascii="Century Gothic" w:hAnsi="Century Gothic"/>
                    <w:b/>
                    <w:bCs/>
                    <w:color w:val="4C483D"/>
                    <w:spacing w:val="-2"/>
                    <w:lang w:val="es-ES"/>
                  </w:rPr>
                  <w:t>Cuentas a pagar</w:t>
                </w:r>
                <w:r w:rsidRPr="00CD6F6D">
                  <w:rPr>
                    <w:rFonts w:ascii="Century Gothic" w:hAnsi="Century Gothic"/>
                    <w:color w:val="4C483D"/>
                    <w:spacing w:val="-2"/>
                    <w:lang w:val="es-ES"/>
                  </w:rPr>
                  <w:t>: importes debidos a proveedores por bienes y servicios adquiridos para el negocio.</w:t>
                </w:r>
              </w:p>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spacing w:val="-2"/>
                    <w:lang w:val="es-ES"/>
                  </w:rPr>
                </w:pPr>
                <w:r w:rsidRPr="00CD6F6D">
                  <w:rPr>
                    <w:rFonts w:ascii="Century Gothic" w:hAnsi="Century Gothic"/>
                    <w:b/>
                    <w:bCs/>
                    <w:color w:val="4C483D"/>
                    <w:spacing w:val="-2"/>
                    <w:lang w:val="es-ES"/>
                  </w:rPr>
                  <w:t>Notas a pagar</w:t>
                </w:r>
                <w:r w:rsidRPr="00CD6F6D">
                  <w:rPr>
                    <w:rFonts w:ascii="Century Gothic" w:hAnsi="Century Gothic"/>
                    <w:color w:val="4C483D"/>
                    <w:spacing w:val="-2"/>
                    <w:lang w:val="es-ES"/>
                  </w:rPr>
                  <w:t>: balance del principal que se debe en deudas a corto plazo; fondos de préstamos para el negocio. También incluye el importe actual que se debe por notas cuyos plazos son superiores a 12 meses.</w:t>
                </w:r>
              </w:p>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spacing w:val="-2"/>
                    <w:lang w:val="es-ES"/>
                  </w:rPr>
                </w:pPr>
                <w:r w:rsidRPr="00CD6F6D">
                  <w:rPr>
                    <w:rFonts w:ascii="Century Gothic" w:hAnsi="Century Gothic"/>
                    <w:b/>
                    <w:bCs/>
                    <w:color w:val="4C483D"/>
                    <w:spacing w:val="-2"/>
                    <w:lang w:val="es-ES"/>
                  </w:rPr>
                  <w:t>Intereses a pagar</w:t>
                </w:r>
                <w:r w:rsidRPr="00CD6F6D">
                  <w:rPr>
                    <w:rFonts w:ascii="Century Gothic" w:hAnsi="Century Gothic"/>
                    <w:color w:val="4C483D"/>
                    <w:spacing w:val="-2"/>
                    <w:lang w:val="es-ES"/>
                  </w:rPr>
                  <w:t>: importes acumulados debidos por el capital de préstamos a corto y largo plazo, y créditos al negocio.</w:t>
                </w:r>
              </w:p>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spacing w:val="-2"/>
                    <w:lang w:val="es-ES"/>
                  </w:rPr>
                </w:pPr>
                <w:r w:rsidRPr="00CD6F6D">
                  <w:rPr>
                    <w:rFonts w:ascii="Century Gothic" w:hAnsi="Century Gothic"/>
                    <w:b/>
                    <w:bCs/>
                    <w:color w:val="4C483D"/>
                    <w:spacing w:val="-2"/>
                    <w:lang w:val="es-ES"/>
                  </w:rPr>
                  <w:t>Impuestos a pagar</w:t>
                </w:r>
                <w:r w:rsidRPr="00CD6F6D">
                  <w:rPr>
                    <w:rFonts w:ascii="Century Gothic" w:hAnsi="Century Gothic"/>
                    <w:color w:val="4C483D"/>
                    <w:spacing w:val="-2"/>
                    <w:lang w:val="es-ES"/>
                  </w:rPr>
                  <w:t>: importes devengados durante el período contable que abarca la hoja de balance.</w:t>
                </w:r>
              </w:p>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spacing w:val="-2"/>
                    <w:lang w:val="es-ES"/>
                  </w:rPr>
                </w:pPr>
                <w:r w:rsidRPr="00CD6F6D">
                  <w:rPr>
                    <w:rFonts w:ascii="Century Gothic" w:hAnsi="Century Gothic"/>
                    <w:b/>
                    <w:bCs/>
                    <w:color w:val="4C483D"/>
                    <w:spacing w:val="-2"/>
                    <w:lang w:val="es-ES"/>
                  </w:rPr>
                  <w:t>Nóminas acumuladas</w:t>
                </w:r>
                <w:r w:rsidRPr="00CD6F6D">
                  <w:rPr>
                    <w:rFonts w:ascii="Century Gothic" w:hAnsi="Century Gothic"/>
                    <w:color w:val="4C483D"/>
                    <w:spacing w:val="-2"/>
                    <w:lang w:val="es-ES"/>
                  </w:rPr>
                  <w:t>: sueldos y salarios devengados durante el período que abarca la hoja de balance.</w:t>
                </w:r>
              </w:p>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spacing w:val="-2"/>
                    <w:lang w:val="es-ES"/>
                  </w:rPr>
                </w:pPr>
                <w:r w:rsidRPr="00CD6F6D">
                  <w:rPr>
                    <w:rFonts w:ascii="Century Gothic" w:hAnsi="Century Gothic"/>
                    <w:b/>
                    <w:bCs/>
                    <w:color w:val="4C483D"/>
                    <w:spacing w:val="-2"/>
                    <w:lang w:val="es-ES"/>
                  </w:rPr>
                  <w:t>Pasivo a largo plazo</w:t>
                </w:r>
                <w:r w:rsidRPr="00CD6F6D">
                  <w:rPr>
                    <w:rFonts w:ascii="Century Gothic" w:hAnsi="Century Gothic"/>
                    <w:color w:val="4C483D"/>
                    <w:spacing w:val="-2"/>
                    <w:lang w:val="es-ES"/>
                  </w:rPr>
                  <w:t>: notas, pagos por contratos o pagos por hipotecas cuyo plazo de deuda supera los 12 meses. Deben enumerarse por saldo pendiente menos el vencimiento de la posición actual.</w:t>
                </w:r>
              </w:p>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spacing w:val="-2"/>
                    <w:lang w:val="es-ES"/>
                  </w:rPr>
                </w:pPr>
                <w:r w:rsidRPr="00CD6F6D">
                  <w:rPr>
                    <w:rFonts w:ascii="Century Gothic" w:hAnsi="Century Gothic"/>
                    <w:b/>
                    <w:bCs/>
                    <w:color w:val="4C483D"/>
                    <w:spacing w:val="-2"/>
                    <w:lang w:val="es-ES"/>
                  </w:rPr>
                  <w:t>Patrimonio neto</w:t>
                </w:r>
                <w:r w:rsidRPr="00CD6F6D">
                  <w:rPr>
                    <w:rFonts w:ascii="Century Gothic" w:hAnsi="Century Gothic"/>
                    <w:color w:val="4C483D"/>
                    <w:spacing w:val="-2"/>
                    <w:lang w:val="es-ES"/>
                  </w:rPr>
                  <w:t>: también denominado capital del propietario. Este es el importe de la parte de los activos del negocio que corresponde a los propietarios. En una propiedad o asociación, este capital es la inversión original de cada propietario más las ganancias después de reembolsos.</w:t>
                </w:r>
              </w:p>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spacing w:val="-2"/>
                    <w:lang w:val="es-ES"/>
                  </w:rPr>
                </w:pPr>
                <w:r w:rsidRPr="00CD6F6D">
                  <w:rPr>
                    <w:rFonts w:ascii="Century Gothic" w:hAnsi="Century Gothic"/>
                    <w:color w:val="4C483D"/>
                    <w:spacing w:val="-2"/>
                    <w:lang w:val="es-ES"/>
                  </w:rPr>
                  <w:t>La mayoría de los programas informáticos de contabilidad pueden generar una hoja de balance para el período requerido.</w:t>
                </w:r>
              </w:p>
              <w:p w:rsidR="00843104" w:rsidRPr="00CD6F6D"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spacing w:val="-2"/>
                    <w:lang w:val="es-ES"/>
                  </w:rPr>
                </w:pPr>
                <w:r w:rsidRPr="00CD6F6D">
                  <w:rPr>
                    <w:rFonts w:ascii="Century Gothic" w:hAnsi="Century Gothic"/>
                    <w:color w:val="4C483D"/>
                    <w:spacing w:val="-2"/>
                    <w:lang w:val="es-ES"/>
                  </w:rPr>
                  <w:t>Nota: Los activos totales siempre serán igual al pasivo total más el patrimonio neto total. Es decir, las cifras finales de activos totales y pasivo total siempre serán iguales.</w:t>
                </w:r>
              </w:p>
            </w:tc>
          </w:tr>
        </w:tbl>
        <w:p w:rsidR="00843104" w:rsidRPr="001622E8" w:rsidRDefault="00997E54">
          <w:pPr>
            <w:rPr>
              <w:lang w:val="es-ES"/>
            </w:rPr>
          </w:pPr>
        </w:p>
      </w:sdtContent>
    </w:sdt>
    <w:tbl>
      <w:tblPr>
        <w:tblW w:w="0" w:type="auto"/>
        <w:tblLayout w:type="fixed"/>
        <w:tblCellMar>
          <w:left w:w="0" w:type="dxa"/>
          <w:right w:w="0" w:type="dxa"/>
        </w:tblCellMar>
        <w:tblLook w:val="04A0" w:firstRow="1" w:lastRow="0" w:firstColumn="1" w:lastColumn="0" w:noHBand="0" w:noVBand="1"/>
        <w:tblDescription w:val="Balance sheet table"/>
      </w:tblPr>
      <w:tblGrid>
        <w:gridCol w:w="4305"/>
        <w:gridCol w:w="749"/>
        <w:gridCol w:w="4306"/>
      </w:tblGrid>
      <w:tr w:rsidR="00843104" w:rsidRPr="00B322C9">
        <w:tc>
          <w:tcPr>
            <w:tcW w:w="4305" w:type="dxa"/>
          </w:tcPr>
          <w:tbl>
            <w:tblPr>
              <w:tblStyle w:val="Tablafinanciera"/>
              <w:tblW w:w="5000" w:type="pct"/>
              <w:tblLayout w:type="fixed"/>
              <w:tblLook w:val="04A0" w:firstRow="1" w:lastRow="0" w:firstColumn="1" w:lastColumn="0" w:noHBand="0" w:noVBand="1"/>
              <w:tblDescription w:val="Tabla de activos"/>
            </w:tblPr>
            <w:tblGrid>
              <w:gridCol w:w="2263"/>
              <w:gridCol w:w="2032"/>
            </w:tblGrid>
            <w:tr w:rsidR="00843104" w:rsidRPr="001622E8" w:rsidTr="00CD6F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34" w:type="pct"/>
                </w:tcPr>
                <w:p w:rsidR="00843104" w:rsidRPr="001622E8" w:rsidRDefault="005F2B03">
                  <w:pPr>
                    <w:rPr>
                      <w:lang w:val="es-ES"/>
                    </w:rPr>
                  </w:pPr>
                  <w:r w:rsidRPr="001622E8">
                    <w:rPr>
                      <w:rFonts w:ascii="Century Gothic" w:hAnsi="Century Gothic"/>
                      <w:color w:val="FFFFFF"/>
                      <w:lang w:val="es-ES"/>
                    </w:rPr>
                    <w:lastRenderedPageBreak/>
                    <w:t>Activos</w:t>
                  </w:r>
                </w:p>
              </w:tc>
              <w:tc>
                <w:tcPr>
                  <w:tcW w:w="2366" w:type="pct"/>
                </w:tcPr>
                <w:p w:rsidR="00843104" w:rsidRPr="001622E8" w:rsidRDefault="00843104">
                  <w:pPr>
                    <w:cnfStyle w:val="100000000000" w:firstRow="1" w:lastRow="0" w:firstColumn="0" w:lastColumn="0" w:oddVBand="0" w:evenVBand="0" w:oddHBand="0" w:evenHBand="0" w:firstRowFirstColumn="0" w:firstRowLastColumn="0" w:lastRowFirstColumn="0" w:lastRowLastColumn="0"/>
                    <w:rPr>
                      <w:lang w:val="es-ES"/>
                    </w:rPr>
                  </w:pPr>
                </w:p>
              </w:tc>
            </w:tr>
            <w:tr w:rsidR="00843104" w:rsidRPr="001622E8" w:rsidTr="00CD6F6D">
              <w:tc>
                <w:tcPr>
                  <w:cnfStyle w:val="001000000000" w:firstRow="0" w:lastRow="0" w:firstColumn="1" w:lastColumn="0" w:oddVBand="0" w:evenVBand="0" w:oddHBand="0" w:evenHBand="0" w:firstRowFirstColumn="0" w:firstRowLastColumn="0" w:lastRowFirstColumn="0" w:lastRowLastColumn="0"/>
                  <w:tcW w:w="2634" w:type="pct"/>
                </w:tcPr>
                <w:p w:rsidR="00843104" w:rsidRPr="001622E8" w:rsidRDefault="005F2B03">
                  <w:pPr>
                    <w:rPr>
                      <w:lang w:val="es-ES"/>
                    </w:rPr>
                  </w:pPr>
                  <w:r w:rsidRPr="001622E8">
                    <w:rPr>
                      <w:rFonts w:ascii="Century Gothic" w:hAnsi="Century Gothic"/>
                      <w:color w:val="4C483D"/>
                      <w:lang w:val="es-ES"/>
                    </w:rPr>
                    <w:t>Activos actuales:</w:t>
                  </w:r>
                </w:p>
              </w:tc>
              <w:tc>
                <w:tcPr>
                  <w:tcW w:w="2366" w:type="pct"/>
                </w:tcPr>
                <w:p w:rsidR="00843104" w:rsidRPr="001622E8" w:rsidRDefault="00843104">
                  <w:pPr>
                    <w:tabs>
                      <w:tab w:val="decimal" w:pos="14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CD6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Pr>
                <w:p w:rsidR="00843104" w:rsidRPr="001622E8" w:rsidRDefault="005F2B03">
                  <w:pPr>
                    <w:ind w:left="144"/>
                    <w:rPr>
                      <w:lang w:val="es-ES"/>
                    </w:rPr>
                  </w:pPr>
                  <w:r w:rsidRPr="001622E8">
                    <w:rPr>
                      <w:rFonts w:ascii="Century Gothic" w:hAnsi="Century Gothic"/>
                      <w:color w:val="4C483D"/>
                      <w:lang w:val="es-ES"/>
                    </w:rPr>
                    <w:t>Efectivo:</w:t>
                  </w:r>
                </w:p>
              </w:tc>
              <w:tc>
                <w:tcPr>
                  <w:tcW w:w="2366" w:type="pct"/>
                </w:tcPr>
                <w:p w:rsidR="00843104" w:rsidRPr="001622E8" w:rsidRDefault="00843104">
                  <w:pPr>
                    <w:tabs>
                      <w:tab w:val="decimal" w:pos="14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CD6F6D">
              <w:tc>
                <w:tcPr>
                  <w:cnfStyle w:val="001000000000" w:firstRow="0" w:lastRow="0" w:firstColumn="1" w:lastColumn="0" w:oddVBand="0" w:evenVBand="0" w:oddHBand="0" w:evenHBand="0" w:firstRowFirstColumn="0" w:firstRowLastColumn="0" w:lastRowFirstColumn="0" w:lastRowLastColumn="0"/>
                  <w:tcW w:w="2634" w:type="pct"/>
                </w:tcPr>
                <w:p w:rsidR="00843104" w:rsidRPr="001622E8" w:rsidRDefault="005F2B03">
                  <w:pPr>
                    <w:ind w:left="216"/>
                    <w:rPr>
                      <w:lang w:val="es-ES"/>
                    </w:rPr>
                  </w:pPr>
                  <w:r w:rsidRPr="001622E8">
                    <w:rPr>
                      <w:rFonts w:ascii="Century Gothic" w:hAnsi="Century Gothic"/>
                      <w:color w:val="4C483D"/>
                      <w:lang w:val="es-ES"/>
                    </w:rPr>
                    <w:t>Caja en metálico</w:t>
                  </w:r>
                </w:p>
              </w:tc>
              <w:tc>
                <w:tcPr>
                  <w:tcW w:w="2366" w:type="pct"/>
                </w:tcPr>
                <w:p w:rsidR="00843104" w:rsidRPr="001622E8" w:rsidRDefault="00843104">
                  <w:pPr>
                    <w:tabs>
                      <w:tab w:val="decimal" w:pos="14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CD6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Pr>
                <w:p w:rsidR="00843104" w:rsidRPr="001622E8" w:rsidRDefault="005F2B03">
                  <w:pPr>
                    <w:ind w:left="216"/>
                    <w:rPr>
                      <w:lang w:val="es-ES"/>
                    </w:rPr>
                  </w:pPr>
                  <w:r w:rsidRPr="001622E8">
                    <w:rPr>
                      <w:rFonts w:ascii="Century Gothic" w:hAnsi="Century Gothic"/>
                      <w:color w:val="4C483D"/>
                      <w:lang w:val="es-ES"/>
                    </w:rPr>
                    <w:t>Cuentas a cobrar</w:t>
                  </w:r>
                </w:p>
              </w:tc>
              <w:tc>
                <w:tcPr>
                  <w:tcW w:w="2366" w:type="pct"/>
                </w:tcPr>
                <w:p w:rsidR="00843104" w:rsidRPr="001622E8" w:rsidRDefault="00843104">
                  <w:pPr>
                    <w:tabs>
                      <w:tab w:val="decimal" w:pos="14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CD6F6D">
              <w:tc>
                <w:tcPr>
                  <w:cnfStyle w:val="001000000000" w:firstRow="0" w:lastRow="0" w:firstColumn="1" w:lastColumn="0" w:oddVBand="0" w:evenVBand="0" w:oddHBand="0" w:evenHBand="0" w:firstRowFirstColumn="0" w:firstRowLastColumn="0" w:lastRowFirstColumn="0" w:lastRowLastColumn="0"/>
                  <w:tcW w:w="2634" w:type="pct"/>
                </w:tcPr>
                <w:p w:rsidR="00843104" w:rsidRPr="001622E8" w:rsidRDefault="005F2B03">
                  <w:pPr>
                    <w:ind w:left="216"/>
                    <w:rPr>
                      <w:lang w:val="es-ES"/>
                    </w:rPr>
                  </w:pPr>
                  <w:r w:rsidRPr="001622E8">
                    <w:rPr>
                      <w:rFonts w:ascii="Century Gothic" w:hAnsi="Century Gothic"/>
                      <w:color w:val="4C483D"/>
                      <w:lang w:val="es-ES"/>
                    </w:rPr>
                    <w:t>Inventario</w:t>
                  </w:r>
                </w:p>
              </w:tc>
              <w:tc>
                <w:tcPr>
                  <w:tcW w:w="2366" w:type="pct"/>
                </w:tcPr>
                <w:p w:rsidR="00843104" w:rsidRPr="001622E8" w:rsidRDefault="00843104">
                  <w:pPr>
                    <w:tabs>
                      <w:tab w:val="decimal" w:pos="14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CD6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Pr>
                <w:p w:rsidR="00843104" w:rsidRPr="001622E8" w:rsidRDefault="005F2B03">
                  <w:pPr>
                    <w:ind w:left="216"/>
                    <w:rPr>
                      <w:lang w:val="es-ES"/>
                    </w:rPr>
                  </w:pPr>
                  <w:r w:rsidRPr="001622E8">
                    <w:rPr>
                      <w:rFonts w:ascii="Century Gothic" w:hAnsi="Century Gothic"/>
                      <w:color w:val="4C483D"/>
                      <w:lang w:val="es-ES"/>
                    </w:rPr>
                    <w:t>Inversión a corto plazo</w:t>
                  </w:r>
                </w:p>
              </w:tc>
              <w:tc>
                <w:tcPr>
                  <w:tcW w:w="2366" w:type="pct"/>
                </w:tcPr>
                <w:p w:rsidR="00843104" w:rsidRPr="001622E8" w:rsidRDefault="00843104">
                  <w:pPr>
                    <w:tabs>
                      <w:tab w:val="decimal" w:pos="14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CD6F6D">
              <w:tc>
                <w:tcPr>
                  <w:cnfStyle w:val="001000000000" w:firstRow="0" w:lastRow="0" w:firstColumn="1" w:lastColumn="0" w:oddVBand="0" w:evenVBand="0" w:oddHBand="0" w:evenHBand="0" w:firstRowFirstColumn="0" w:firstRowLastColumn="0" w:lastRowFirstColumn="0" w:lastRowLastColumn="0"/>
                  <w:tcW w:w="2634" w:type="pct"/>
                </w:tcPr>
                <w:p w:rsidR="00843104" w:rsidRPr="001622E8" w:rsidRDefault="005F2B03">
                  <w:pPr>
                    <w:ind w:left="216"/>
                    <w:rPr>
                      <w:lang w:val="es-ES"/>
                    </w:rPr>
                  </w:pPr>
                  <w:r w:rsidRPr="001622E8">
                    <w:rPr>
                      <w:rFonts w:ascii="Century Gothic" w:hAnsi="Century Gothic"/>
                      <w:color w:val="4C483D"/>
                      <w:lang w:val="es-ES"/>
                    </w:rPr>
                    <w:t xml:space="preserve">Gastos </w:t>
                  </w:r>
                  <w:proofErr w:type="spellStart"/>
                  <w:r w:rsidRPr="001622E8">
                    <w:rPr>
                      <w:rFonts w:ascii="Century Gothic" w:hAnsi="Century Gothic"/>
                      <w:color w:val="4C483D"/>
                      <w:lang w:val="es-ES"/>
                    </w:rPr>
                    <w:t>prepagados</w:t>
                  </w:r>
                  <w:proofErr w:type="spellEnd"/>
                </w:p>
              </w:tc>
              <w:tc>
                <w:tcPr>
                  <w:tcW w:w="2366" w:type="pct"/>
                </w:tcPr>
                <w:p w:rsidR="00843104" w:rsidRPr="001622E8" w:rsidRDefault="00843104">
                  <w:pPr>
                    <w:tabs>
                      <w:tab w:val="decimal" w:pos="14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CD6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Pr>
                <w:p w:rsidR="00843104" w:rsidRPr="001622E8" w:rsidRDefault="005F2B03">
                  <w:pPr>
                    <w:rPr>
                      <w:lang w:val="es-ES"/>
                    </w:rPr>
                  </w:pPr>
                  <w:r w:rsidRPr="001622E8">
                    <w:rPr>
                      <w:rFonts w:ascii="Century Gothic" w:hAnsi="Century Gothic"/>
                      <w:color w:val="4C483D"/>
                      <w:lang w:val="es-ES"/>
                    </w:rPr>
                    <w:t>Inversión a largo plazo</w:t>
                  </w:r>
                </w:p>
              </w:tc>
              <w:tc>
                <w:tcPr>
                  <w:tcW w:w="2366" w:type="pct"/>
                </w:tcPr>
                <w:p w:rsidR="00843104" w:rsidRPr="001622E8" w:rsidRDefault="00843104">
                  <w:pPr>
                    <w:tabs>
                      <w:tab w:val="decimal" w:pos="14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CD6F6D">
              <w:tc>
                <w:tcPr>
                  <w:cnfStyle w:val="001000000000" w:firstRow="0" w:lastRow="0" w:firstColumn="1" w:lastColumn="0" w:oddVBand="0" w:evenVBand="0" w:oddHBand="0" w:evenHBand="0" w:firstRowFirstColumn="0" w:firstRowLastColumn="0" w:lastRowFirstColumn="0" w:lastRowLastColumn="0"/>
                  <w:tcW w:w="2634" w:type="pct"/>
                </w:tcPr>
                <w:p w:rsidR="00843104" w:rsidRPr="001622E8" w:rsidRDefault="005F2B03">
                  <w:pPr>
                    <w:rPr>
                      <w:lang w:val="es-ES"/>
                    </w:rPr>
                  </w:pPr>
                  <w:r w:rsidRPr="001622E8">
                    <w:rPr>
                      <w:rFonts w:ascii="Century Gothic" w:hAnsi="Century Gothic"/>
                      <w:color w:val="4C483D"/>
                      <w:lang w:val="es-ES"/>
                    </w:rPr>
                    <w:t>Activos fijos:</w:t>
                  </w:r>
                </w:p>
              </w:tc>
              <w:tc>
                <w:tcPr>
                  <w:tcW w:w="2366" w:type="pct"/>
                </w:tcPr>
                <w:p w:rsidR="00843104" w:rsidRPr="001622E8" w:rsidRDefault="00843104">
                  <w:pPr>
                    <w:tabs>
                      <w:tab w:val="decimal" w:pos="14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CD6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Pr>
                <w:p w:rsidR="00843104" w:rsidRPr="001622E8" w:rsidRDefault="005F2B03">
                  <w:pPr>
                    <w:ind w:left="216"/>
                    <w:rPr>
                      <w:lang w:val="es-ES"/>
                    </w:rPr>
                  </w:pPr>
                  <w:r w:rsidRPr="001622E8">
                    <w:rPr>
                      <w:rFonts w:ascii="Century Gothic" w:hAnsi="Century Gothic"/>
                      <w:color w:val="4C483D"/>
                      <w:lang w:val="es-ES"/>
                    </w:rPr>
                    <w:t>Terreno</w:t>
                  </w:r>
                </w:p>
              </w:tc>
              <w:tc>
                <w:tcPr>
                  <w:tcW w:w="2366" w:type="pct"/>
                </w:tcPr>
                <w:p w:rsidR="00843104" w:rsidRPr="001622E8" w:rsidRDefault="00843104">
                  <w:pPr>
                    <w:tabs>
                      <w:tab w:val="decimal" w:pos="14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CD6F6D">
              <w:tc>
                <w:tcPr>
                  <w:cnfStyle w:val="001000000000" w:firstRow="0" w:lastRow="0" w:firstColumn="1" w:lastColumn="0" w:oddVBand="0" w:evenVBand="0" w:oddHBand="0" w:evenHBand="0" w:firstRowFirstColumn="0" w:firstRowLastColumn="0" w:lastRowFirstColumn="0" w:lastRowLastColumn="0"/>
                  <w:tcW w:w="2634" w:type="pct"/>
                </w:tcPr>
                <w:p w:rsidR="00843104" w:rsidRPr="001622E8" w:rsidRDefault="005F2B03">
                  <w:pPr>
                    <w:ind w:left="216"/>
                    <w:rPr>
                      <w:lang w:val="es-ES"/>
                    </w:rPr>
                  </w:pPr>
                  <w:r w:rsidRPr="001622E8">
                    <w:rPr>
                      <w:rFonts w:ascii="Century Gothic" w:hAnsi="Century Gothic"/>
                      <w:color w:val="4C483D"/>
                      <w:lang w:val="es-ES"/>
                    </w:rPr>
                    <w:t>Edificios</w:t>
                  </w:r>
                </w:p>
              </w:tc>
              <w:tc>
                <w:tcPr>
                  <w:tcW w:w="2366" w:type="pct"/>
                </w:tcPr>
                <w:p w:rsidR="00843104" w:rsidRPr="001622E8" w:rsidRDefault="00843104">
                  <w:pPr>
                    <w:tabs>
                      <w:tab w:val="decimal" w:pos="14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CD6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Pr>
                <w:p w:rsidR="00843104" w:rsidRPr="001622E8" w:rsidRDefault="005F2B03">
                  <w:pPr>
                    <w:ind w:left="216"/>
                    <w:rPr>
                      <w:lang w:val="es-ES"/>
                    </w:rPr>
                  </w:pPr>
                  <w:r w:rsidRPr="001622E8">
                    <w:rPr>
                      <w:rFonts w:ascii="Century Gothic" w:hAnsi="Century Gothic"/>
                      <w:color w:val="4C483D"/>
                      <w:lang w:val="es-ES"/>
                    </w:rPr>
                    <w:t>Reformas</w:t>
                  </w:r>
                </w:p>
              </w:tc>
              <w:tc>
                <w:tcPr>
                  <w:tcW w:w="2366" w:type="pct"/>
                </w:tcPr>
                <w:p w:rsidR="00843104" w:rsidRPr="001622E8" w:rsidRDefault="00843104">
                  <w:pPr>
                    <w:tabs>
                      <w:tab w:val="decimal" w:pos="14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CD6F6D">
              <w:tc>
                <w:tcPr>
                  <w:cnfStyle w:val="001000000000" w:firstRow="0" w:lastRow="0" w:firstColumn="1" w:lastColumn="0" w:oddVBand="0" w:evenVBand="0" w:oddHBand="0" w:evenHBand="0" w:firstRowFirstColumn="0" w:firstRowLastColumn="0" w:lastRowFirstColumn="0" w:lastRowLastColumn="0"/>
                  <w:tcW w:w="2634" w:type="pct"/>
                </w:tcPr>
                <w:p w:rsidR="00843104" w:rsidRPr="001622E8" w:rsidRDefault="005F2B03">
                  <w:pPr>
                    <w:ind w:left="216"/>
                    <w:rPr>
                      <w:lang w:val="es-ES"/>
                    </w:rPr>
                  </w:pPr>
                  <w:r w:rsidRPr="001622E8">
                    <w:rPr>
                      <w:rFonts w:ascii="Century Gothic" w:hAnsi="Century Gothic"/>
                      <w:color w:val="4C483D"/>
                      <w:lang w:val="es-ES"/>
                    </w:rPr>
                    <w:t>Equipos</w:t>
                  </w:r>
                </w:p>
              </w:tc>
              <w:tc>
                <w:tcPr>
                  <w:tcW w:w="2366" w:type="pct"/>
                </w:tcPr>
                <w:p w:rsidR="00843104" w:rsidRPr="001622E8" w:rsidRDefault="00843104">
                  <w:pPr>
                    <w:tabs>
                      <w:tab w:val="decimal" w:pos="14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CD6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Pr>
                <w:p w:rsidR="00843104" w:rsidRPr="001622E8" w:rsidRDefault="005F2B03">
                  <w:pPr>
                    <w:ind w:left="216"/>
                    <w:rPr>
                      <w:lang w:val="es-ES"/>
                    </w:rPr>
                  </w:pPr>
                  <w:r w:rsidRPr="001622E8">
                    <w:rPr>
                      <w:rFonts w:ascii="Century Gothic" w:hAnsi="Century Gothic"/>
                      <w:color w:val="4C483D"/>
                      <w:lang w:val="es-ES"/>
                    </w:rPr>
                    <w:t>Mobiliario</w:t>
                  </w:r>
                </w:p>
              </w:tc>
              <w:tc>
                <w:tcPr>
                  <w:tcW w:w="2366" w:type="pct"/>
                </w:tcPr>
                <w:p w:rsidR="00843104" w:rsidRPr="001622E8" w:rsidRDefault="00843104">
                  <w:pPr>
                    <w:tabs>
                      <w:tab w:val="decimal" w:pos="14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CD6F6D">
              <w:tc>
                <w:tcPr>
                  <w:cnfStyle w:val="001000000000" w:firstRow="0" w:lastRow="0" w:firstColumn="1" w:lastColumn="0" w:oddVBand="0" w:evenVBand="0" w:oddHBand="0" w:evenHBand="0" w:firstRowFirstColumn="0" w:firstRowLastColumn="0" w:lastRowFirstColumn="0" w:lastRowLastColumn="0"/>
                  <w:tcW w:w="2634" w:type="pct"/>
                </w:tcPr>
                <w:p w:rsidR="00843104" w:rsidRPr="001622E8" w:rsidRDefault="005F2B03">
                  <w:pPr>
                    <w:ind w:left="216"/>
                    <w:rPr>
                      <w:lang w:val="es-ES"/>
                    </w:rPr>
                  </w:pPr>
                  <w:r w:rsidRPr="001622E8">
                    <w:rPr>
                      <w:rFonts w:ascii="Century Gothic" w:hAnsi="Century Gothic"/>
                      <w:color w:val="4C483D"/>
                      <w:lang w:val="es-ES"/>
                    </w:rPr>
                    <w:t>Automóviles/vehículos</w:t>
                  </w:r>
                </w:p>
              </w:tc>
              <w:tc>
                <w:tcPr>
                  <w:tcW w:w="2366" w:type="pct"/>
                </w:tcPr>
                <w:p w:rsidR="00843104" w:rsidRPr="001622E8" w:rsidRDefault="00843104">
                  <w:pPr>
                    <w:tabs>
                      <w:tab w:val="decimal" w:pos="14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CD6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Pr>
                <w:p w:rsidR="00843104" w:rsidRPr="001622E8" w:rsidRDefault="005F2B03">
                  <w:pPr>
                    <w:rPr>
                      <w:lang w:val="es-ES"/>
                    </w:rPr>
                  </w:pPr>
                  <w:r w:rsidRPr="001622E8">
                    <w:rPr>
                      <w:rFonts w:ascii="Century Gothic" w:hAnsi="Century Gothic"/>
                      <w:color w:val="4C483D"/>
                      <w:lang w:val="es-ES"/>
                    </w:rPr>
                    <w:t>Otros activos:</w:t>
                  </w:r>
                </w:p>
              </w:tc>
              <w:tc>
                <w:tcPr>
                  <w:tcW w:w="2366" w:type="pct"/>
                </w:tcPr>
                <w:p w:rsidR="00843104" w:rsidRPr="001622E8" w:rsidRDefault="00843104">
                  <w:pPr>
                    <w:tabs>
                      <w:tab w:val="decimal" w:pos="14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CD6F6D">
              <w:tc>
                <w:tcPr>
                  <w:cnfStyle w:val="001000000000" w:firstRow="0" w:lastRow="0" w:firstColumn="1" w:lastColumn="0" w:oddVBand="0" w:evenVBand="0" w:oddHBand="0" w:evenHBand="0" w:firstRowFirstColumn="0" w:firstRowLastColumn="0" w:lastRowFirstColumn="0" w:lastRowLastColumn="0"/>
                  <w:tcW w:w="2634" w:type="pct"/>
                </w:tcPr>
                <w:p w:rsidR="00843104" w:rsidRPr="001622E8" w:rsidRDefault="005F2B03">
                  <w:pPr>
                    <w:ind w:left="216"/>
                    <w:rPr>
                      <w:lang w:val="es-ES"/>
                    </w:rPr>
                  </w:pPr>
                  <w:r w:rsidRPr="001622E8">
                    <w:rPr>
                      <w:rFonts w:ascii="Century Gothic" w:hAnsi="Century Gothic"/>
                      <w:color w:val="4C483D"/>
                      <w:lang w:val="es-ES"/>
                    </w:rPr>
                    <w:t>Artículo 1</w:t>
                  </w:r>
                </w:p>
              </w:tc>
              <w:tc>
                <w:tcPr>
                  <w:tcW w:w="2366" w:type="pct"/>
                </w:tcPr>
                <w:p w:rsidR="00843104" w:rsidRPr="001622E8" w:rsidRDefault="00843104">
                  <w:pPr>
                    <w:tabs>
                      <w:tab w:val="decimal" w:pos="14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CD6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Pr>
                <w:p w:rsidR="00843104" w:rsidRPr="001622E8" w:rsidRDefault="005F2B03">
                  <w:pPr>
                    <w:ind w:left="216"/>
                    <w:rPr>
                      <w:lang w:val="es-ES"/>
                    </w:rPr>
                  </w:pPr>
                  <w:r w:rsidRPr="001622E8">
                    <w:rPr>
                      <w:rFonts w:ascii="Century Gothic" w:hAnsi="Century Gothic"/>
                      <w:color w:val="4C483D"/>
                      <w:lang w:val="es-ES"/>
                    </w:rPr>
                    <w:t>Artículo 2</w:t>
                  </w:r>
                </w:p>
              </w:tc>
              <w:tc>
                <w:tcPr>
                  <w:tcW w:w="2366" w:type="pct"/>
                </w:tcPr>
                <w:p w:rsidR="00843104" w:rsidRPr="001622E8" w:rsidRDefault="00843104">
                  <w:pPr>
                    <w:tabs>
                      <w:tab w:val="decimal" w:pos="14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CD6F6D">
              <w:tc>
                <w:tcPr>
                  <w:cnfStyle w:val="001000000000" w:firstRow="0" w:lastRow="0" w:firstColumn="1" w:lastColumn="0" w:oddVBand="0" w:evenVBand="0" w:oddHBand="0" w:evenHBand="0" w:firstRowFirstColumn="0" w:firstRowLastColumn="0" w:lastRowFirstColumn="0" w:lastRowLastColumn="0"/>
                  <w:tcW w:w="2634" w:type="pct"/>
                </w:tcPr>
                <w:p w:rsidR="00843104" w:rsidRPr="001622E8" w:rsidRDefault="005F2B03">
                  <w:pPr>
                    <w:ind w:left="216"/>
                    <w:rPr>
                      <w:lang w:val="es-ES"/>
                    </w:rPr>
                  </w:pPr>
                  <w:r w:rsidRPr="001622E8">
                    <w:rPr>
                      <w:rFonts w:ascii="Century Gothic" w:hAnsi="Century Gothic"/>
                      <w:color w:val="4C483D"/>
                      <w:lang w:val="es-ES"/>
                    </w:rPr>
                    <w:t>Artículo 3</w:t>
                  </w:r>
                </w:p>
              </w:tc>
              <w:tc>
                <w:tcPr>
                  <w:tcW w:w="2366" w:type="pct"/>
                </w:tcPr>
                <w:p w:rsidR="00843104" w:rsidRPr="001622E8" w:rsidRDefault="00843104">
                  <w:pPr>
                    <w:tabs>
                      <w:tab w:val="decimal" w:pos="1445"/>
                    </w:tabs>
                    <w:cnfStyle w:val="000000000000" w:firstRow="0" w:lastRow="0" w:firstColumn="0" w:lastColumn="0" w:oddVBand="0" w:evenVBand="0" w:oddHBand="0" w:evenHBand="0" w:firstRowFirstColumn="0" w:firstRowLastColumn="0" w:lastRowFirstColumn="0" w:lastRowLastColumn="0"/>
                    <w:rPr>
                      <w:lang w:val="es-ES"/>
                    </w:rPr>
                  </w:pPr>
                </w:p>
              </w:tc>
            </w:tr>
          </w:tbl>
          <w:p w:rsidR="00843104" w:rsidRPr="001622E8" w:rsidRDefault="00843104">
            <w:pPr>
              <w:rPr>
                <w:lang w:val="es-ES"/>
              </w:rPr>
            </w:pPr>
          </w:p>
        </w:tc>
        <w:tc>
          <w:tcPr>
            <w:tcW w:w="749" w:type="dxa"/>
          </w:tcPr>
          <w:p w:rsidR="00843104" w:rsidRPr="001622E8" w:rsidRDefault="00843104">
            <w:pPr>
              <w:rPr>
                <w:lang w:val="es-ES"/>
              </w:rPr>
            </w:pPr>
          </w:p>
        </w:tc>
        <w:tc>
          <w:tcPr>
            <w:tcW w:w="4306" w:type="dxa"/>
          </w:tcPr>
          <w:tbl>
            <w:tblPr>
              <w:tblStyle w:val="Tablafinanciera"/>
              <w:tblW w:w="5000" w:type="pct"/>
              <w:tblLayout w:type="fixed"/>
              <w:tblLook w:val="04E0" w:firstRow="1" w:lastRow="1" w:firstColumn="1" w:lastColumn="0" w:noHBand="0" w:noVBand="1"/>
              <w:tblDescription w:val="Tabla de responsabilidades"/>
            </w:tblPr>
            <w:tblGrid>
              <w:gridCol w:w="2147"/>
              <w:gridCol w:w="2149"/>
            </w:tblGrid>
            <w:tr w:rsidR="00843104" w:rsidRPr="001622E8" w:rsidTr="008431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99" w:type="pct"/>
                </w:tcPr>
                <w:p w:rsidR="00843104" w:rsidRPr="001622E8" w:rsidRDefault="005F2B03">
                  <w:pPr>
                    <w:rPr>
                      <w:lang w:val="es-ES"/>
                    </w:rPr>
                  </w:pPr>
                  <w:r w:rsidRPr="001622E8">
                    <w:rPr>
                      <w:rFonts w:ascii="Century Gothic" w:hAnsi="Century Gothic"/>
                      <w:color w:val="FFFFFF"/>
                      <w:lang w:val="es-ES"/>
                    </w:rPr>
                    <w:t>Pasivo</w:t>
                  </w:r>
                </w:p>
              </w:tc>
              <w:tc>
                <w:tcPr>
                  <w:tcW w:w="2501" w:type="pct"/>
                </w:tcPr>
                <w:p w:rsidR="00843104" w:rsidRPr="001622E8" w:rsidRDefault="00843104">
                  <w:pPr>
                    <w:cnfStyle w:val="100000000000" w:firstRow="1" w:lastRow="0" w:firstColumn="0" w:lastColumn="0" w:oddVBand="0" w:evenVBand="0" w:oddHBand="0" w:evenHBand="0" w:firstRowFirstColumn="0" w:firstRowLastColumn="0" w:lastRowFirstColumn="0" w:lastRowLastColumn="0"/>
                    <w:rPr>
                      <w:lang w:val="es-ES"/>
                    </w:rPr>
                  </w:pPr>
                </w:p>
              </w:tc>
            </w:tr>
            <w:tr w:rsidR="00843104" w:rsidRPr="001622E8" w:rsidTr="00843104">
              <w:tc>
                <w:tcPr>
                  <w:cnfStyle w:val="001000000000" w:firstRow="0" w:lastRow="0" w:firstColumn="1" w:lastColumn="0" w:oddVBand="0" w:evenVBand="0" w:oddHBand="0" w:evenHBand="0" w:firstRowFirstColumn="0" w:firstRowLastColumn="0" w:lastRowFirstColumn="0" w:lastRowLastColumn="0"/>
                  <w:tcW w:w="2499" w:type="pct"/>
                </w:tcPr>
                <w:p w:rsidR="00843104" w:rsidRPr="001622E8" w:rsidRDefault="005F2B03">
                  <w:pPr>
                    <w:rPr>
                      <w:lang w:val="es-ES"/>
                    </w:rPr>
                  </w:pPr>
                  <w:r w:rsidRPr="001622E8">
                    <w:rPr>
                      <w:rFonts w:ascii="Century Gothic" w:hAnsi="Century Gothic"/>
                      <w:color w:val="4C483D"/>
                      <w:lang w:val="es-ES"/>
                    </w:rPr>
                    <w:t>Pasivo actual:</w:t>
                  </w:r>
                </w:p>
              </w:tc>
              <w:tc>
                <w:tcPr>
                  <w:tcW w:w="2501" w:type="pct"/>
                </w:tcPr>
                <w:p w:rsidR="00843104" w:rsidRPr="001622E8" w:rsidRDefault="00843104">
                  <w:pPr>
                    <w:tabs>
                      <w:tab w:val="decimal" w:pos="14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8431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rsidR="00843104" w:rsidRPr="001622E8" w:rsidRDefault="005F2B03">
                  <w:pPr>
                    <w:ind w:left="216"/>
                    <w:rPr>
                      <w:lang w:val="es-ES"/>
                    </w:rPr>
                  </w:pPr>
                  <w:r w:rsidRPr="001622E8">
                    <w:rPr>
                      <w:rFonts w:ascii="Century Gothic" w:hAnsi="Century Gothic"/>
                      <w:color w:val="4C483D"/>
                      <w:lang w:val="es-ES"/>
                    </w:rPr>
                    <w:t>Cuentas a pagar</w:t>
                  </w:r>
                </w:p>
              </w:tc>
              <w:tc>
                <w:tcPr>
                  <w:tcW w:w="2501" w:type="pct"/>
                </w:tcPr>
                <w:p w:rsidR="00843104" w:rsidRPr="001622E8" w:rsidRDefault="00843104">
                  <w:pPr>
                    <w:tabs>
                      <w:tab w:val="decimal" w:pos="14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843104">
              <w:tc>
                <w:tcPr>
                  <w:cnfStyle w:val="001000000000" w:firstRow="0" w:lastRow="0" w:firstColumn="1" w:lastColumn="0" w:oddVBand="0" w:evenVBand="0" w:oddHBand="0" w:evenHBand="0" w:firstRowFirstColumn="0" w:firstRowLastColumn="0" w:lastRowFirstColumn="0" w:lastRowLastColumn="0"/>
                  <w:tcW w:w="2499" w:type="pct"/>
                </w:tcPr>
                <w:p w:rsidR="00843104" w:rsidRPr="001622E8" w:rsidRDefault="005F2B03">
                  <w:pPr>
                    <w:ind w:left="216"/>
                    <w:rPr>
                      <w:lang w:val="es-ES"/>
                    </w:rPr>
                  </w:pPr>
                  <w:r w:rsidRPr="001622E8">
                    <w:rPr>
                      <w:rFonts w:ascii="Century Gothic" w:hAnsi="Century Gothic"/>
                      <w:color w:val="4C483D"/>
                      <w:lang w:val="es-ES"/>
                    </w:rPr>
                    <w:t>Notas a pagar</w:t>
                  </w:r>
                </w:p>
              </w:tc>
              <w:tc>
                <w:tcPr>
                  <w:tcW w:w="2501" w:type="pct"/>
                </w:tcPr>
                <w:p w:rsidR="00843104" w:rsidRPr="001622E8" w:rsidRDefault="00843104">
                  <w:pPr>
                    <w:tabs>
                      <w:tab w:val="decimal" w:pos="14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8431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rsidR="00843104" w:rsidRPr="001622E8" w:rsidRDefault="005F2B03">
                  <w:pPr>
                    <w:ind w:left="216"/>
                    <w:rPr>
                      <w:lang w:val="es-ES"/>
                    </w:rPr>
                  </w:pPr>
                  <w:r w:rsidRPr="001622E8">
                    <w:rPr>
                      <w:rFonts w:ascii="Century Gothic" w:hAnsi="Century Gothic"/>
                      <w:color w:val="4C483D"/>
                      <w:lang w:val="es-ES"/>
                    </w:rPr>
                    <w:t>Intereses a pagar</w:t>
                  </w:r>
                </w:p>
              </w:tc>
              <w:tc>
                <w:tcPr>
                  <w:tcW w:w="2501" w:type="pct"/>
                </w:tcPr>
                <w:p w:rsidR="00843104" w:rsidRPr="001622E8" w:rsidRDefault="00843104">
                  <w:pPr>
                    <w:tabs>
                      <w:tab w:val="decimal" w:pos="14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843104">
              <w:tc>
                <w:tcPr>
                  <w:cnfStyle w:val="001000000000" w:firstRow="0" w:lastRow="0" w:firstColumn="1" w:lastColumn="0" w:oddVBand="0" w:evenVBand="0" w:oddHBand="0" w:evenHBand="0" w:firstRowFirstColumn="0" w:firstRowLastColumn="0" w:lastRowFirstColumn="0" w:lastRowLastColumn="0"/>
                  <w:tcW w:w="2499" w:type="pct"/>
                </w:tcPr>
                <w:p w:rsidR="00843104" w:rsidRPr="001622E8" w:rsidRDefault="005F2B03">
                  <w:pPr>
                    <w:rPr>
                      <w:lang w:val="es-ES"/>
                    </w:rPr>
                  </w:pPr>
                  <w:r w:rsidRPr="001622E8">
                    <w:rPr>
                      <w:rFonts w:ascii="Century Gothic" w:hAnsi="Century Gothic"/>
                      <w:color w:val="4C483D"/>
                      <w:lang w:val="es-ES"/>
                    </w:rPr>
                    <w:t>Impuestos a pagar:</w:t>
                  </w:r>
                </w:p>
              </w:tc>
              <w:tc>
                <w:tcPr>
                  <w:tcW w:w="2501" w:type="pct"/>
                </w:tcPr>
                <w:p w:rsidR="00843104" w:rsidRPr="001622E8" w:rsidRDefault="00843104">
                  <w:pPr>
                    <w:tabs>
                      <w:tab w:val="decimal" w:pos="14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8431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rsidR="00843104" w:rsidRPr="001622E8" w:rsidRDefault="005F2B03">
                  <w:pPr>
                    <w:ind w:left="216"/>
                    <w:rPr>
                      <w:lang w:val="es-ES"/>
                    </w:rPr>
                  </w:pPr>
                  <w:r w:rsidRPr="001622E8">
                    <w:rPr>
                      <w:rFonts w:ascii="Century Gothic" w:hAnsi="Century Gothic"/>
                      <w:color w:val="4C483D"/>
                      <w:lang w:val="es-ES"/>
                    </w:rPr>
                    <w:t>Impuestos federales sobre ingresos</w:t>
                  </w:r>
                </w:p>
              </w:tc>
              <w:tc>
                <w:tcPr>
                  <w:tcW w:w="2501" w:type="pct"/>
                </w:tcPr>
                <w:p w:rsidR="00843104" w:rsidRPr="001622E8" w:rsidRDefault="00843104">
                  <w:pPr>
                    <w:tabs>
                      <w:tab w:val="decimal" w:pos="14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843104">
              <w:tc>
                <w:tcPr>
                  <w:cnfStyle w:val="001000000000" w:firstRow="0" w:lastRow="0" w:firstColumn="1" w:lastColumn="0" w:oddVBand="0" w:evenVBand="0" w:oddHBand="0" w:evenHBand="0" w:firstRowFirstColumn="0" w:firstRowLastColumn="0" w:lastRowFirstColumn="0" w:lastRowLastColumn="0"/>
                  <w:tcW w:w="2499" w:type="pct"/>
                </w:tcPr>
                <w:p w:rsidR="00843104" w:rsidRPr="001622E8" w:rsidRDefault="005F2B03">
                  <w:pPr>
                    <w:ind w:left="216"/>
                    <w:rPr>
                      <w:lang w:val="es-ES"/>
                    </w:rPr>
                  </w:pPr>
                  <w:r w:rsidRPr="001622E8">
                    <w:rPr>
                      <w:rFonts w:ascii="Century Gothic" w:hAnsi="Century Gothic"/>
                      <w:color w:val="4C483D"/>
                      <w:lang w:val="es-ES"/>
                    </w:rPr>
                    <w:t>Impuestos estatales sobre ingresos</w:t>
                  </w:r>
                </w:p>
              </w:tc>
              <w:tc>
                <w:tcPr>
                  <w:tcW w:w="2501" w:type="pct"/>
                </w:tcPr>
                <w:p w:rsidR="00843104" w:rsidRPr="001622E8" w:rsidRDefault="00843104">
                  <w:pPr>
                    <w:tabs>
                      <w:tab w:val="decimal" w:pos="14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8431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rsidR="00843104" w:rsidRPr="001622E8" w:rsidRDefault="005F2B03">
                  <w:pPr>
                    <w:ind w:left="216"/>
                    <w:rPr>
                      <w:lang w:val="es-ES"/>
                    </w:rPr>
                  </w:pPr>
                  <w:r w:rsidRPr="001622E8">
                    <w:rPr>
                      <w:rFonts w:ascii="Century Gothic" w:hAnsi="Century Gothic"/>
                      <w:color w:val="4C483D"/>
                      <w:lang w:val="es-ES"/>
                    </w:rPr>
                    <w:t>Impuestos por autoempleo</w:t>
                  </w:r>
                </w:p>
              </w:tc>
              <w:tc>
                <w:tcPr>
                  <w:tcW w:w="2501" w:type="pct"/>
                </w:tcPr>
                <w:p w:rsidR="00843104" w:rsidRPr="001622E8" w:rsidRDefault="00843104">
                  <w:pPr>
                    <w:tabs>
                      <w:tab w:val="decimal" w:pos="14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843104">
              <w:tc>
                <w:tcPr>
                  <w:cnfStyle w:val="001000000000" w:firstRow="0" w:lastRow="0" w:firstColumn="1" w:lastColumn="0" w:oddVBand="0" w:evenVBand="0" w:oddHBand="0" w:evenHBand="0" w:firstRowFirstColumn="0" w:firstRowLastColumn="0" w:lastRowFirstColumn="0" w:lastRowLastColumn="0"/>
                  <w:tcW w:w="2499" w:type="pct"/>
                </w:tcPr>
                <w:p w:rsidR="00843104" w:rsidRPr="001622E8" w:rsidRDefault="005F2B03">
                  <w:pPr>
                    <w:ind w:left="216"/>
                    <w:rPr>
                      <w:lang w:val="es-ES"/>
                    </w:rPr>
                  </w:pPr>
                  <w:r w:rsidRPr="001622E8">
                    <w:rPr>
                      <w:rFonts w:ascii="Century Gothic" w:hAnsi="Century Gothic"/>
                      <w:color w:val="4C483D"/>
                      <w:lang w:val="es-ES"/>
                    </w:rPr>
                    <w:t>Impuesto sobre ventas (SBE)</w:t>
                  </w:r>
                </w:p>
              </w:tc>
              <w:tc>
                <w:tcPr>
                  <w:tcW w:w="2501" w:type="pct"/>
                </w:tcPr>
                <w:p w:rsidR="00843104" w:rsidRPr="001622E8" w:rsidRDefault="00843104">
                  <w:pPr>
                    <w:tabs>
                      <w:tab w:val="decimal" w:pos="14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8431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rsidR="00843104" w:rsidRPr="001622E8" w:rsidRDefault="005F2B03">
                  <w:pPr>
                    <w:ind w:left="216"/>
                    <w:rPr>
                      <w:lang w:val="es-ES"/>
                    </w:rPr>
                  </w:pPr>
                  <w:r w:rsidRPr="001622E8">
                    <w:rPr>
                      <w:rFonts w:ascii="Century Gothic" w:hAnsi="Century Gothic"/>
                      <w:color w:val="4C483D"/>
                      <w:lang w:val="es-ES"/>
                    </w:rPr>
                    <w:t>Impuestos sobre la propiedad</w:t>
                  </w:r>
                </w:p>
              </w:tc>
              <w:tc>
                <w:tcPr>
                  <w:tcW w:w="2501" w:type="pct"/>
                </w:tcPr>
                <w:p w:rsidR="00843104" w:rsidRPr="001622E8" w:rsidRDefault="00843104">
                  <w:pPr>
                    <w:tabs>
                      <w:tab w:val="decimal" w:pos="14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843104">
              <w:tc>
                <w:tcPr>
                  <w:cnfStyle w:val="001000000000" w:firstRow="0" w:lastRow="0" w:firstColumn="1" w:lastColumn="0" w:oddVBand="0" w:evenVBand="0" w:oddHBand="0" w:evenHBand="0" w:firstRowFirstColumn="0" w:firstRowLastColumn="0" w:lastRowFirstColumn="0" w:lastRowLastColumn="0"/>
                  <w:tcW w:w="2499" w:type="pct"/>
                </w:tcPr>
                <w:p w:rsidR="00843104" w:rsidRPr="001622E8" w:rsidRDefault="005F2B03">
                  <w:pPr>
                    <w:rPr>
                      <w:lang w:val="es-ES"/>
                    </w:rPr>
                  </w:pPr>
                  <w:r w:rsidRPr="001622E8">
                    <w:rPr>
                      <w:rFonts w:ascii="Century Gothic" w:hAnsi="Century Gothic"/>
                      <w:color w:val="4C483D"/>
                      <w:lang w:val="es-ES"/>
                    </w:rPr>
                    <w:t>Nóminas acumuladas</w:t>
                  </w:r>
                </w:p>
              </w:tc>
              <w:tc>
                <w:tcPr>
                  <w:tcW w:w="2501" w:type="pct"/>
                </w:tcPr>
                <w:p w:rsidR="00843104" w:rsidRPr="001622E8" w:rsidRDefault="00843104">
                  <w:pPr>
                    <w:tabs>
                      <w:tab w:val="decimal" w:pos="14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1622E8" w:rsidTr="008431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rsidR="00843104" w:rsidRPr="001622E8" w:rsidRDefault="005F2B03">
                  <w:pPr>
                    <w:rPr>
                      <w:lang w:val="es-ES"/>
                    </w:rPr>
                  </w:pPr>
                  <w:r w:rsidRPr="001622E8">
                    <w:rPr>
                      <w:rFonts w:ascii="Century Gothic" w:hAnsi="Century Gothic"/>
                      <w:color w:val="4C483D"/>
                      <w:lang w:val="es-ES"/>
                    </w:rPr>
                    <w:t>Pasivo a largo plazo</w:t>
                  </w:r>
                </w:p>
              </w:tc>
              <w:tc>
                <w:tcPr>
                  <w:tcW w:w="2501" w:type="pct"/>
                </w:tcPr>
                <w:p w:rsidR="00843104" w:rsidRPr="001622E8" w:rsidRDefault="00843104">
                  <w:pPr>
                    <w:tabs>
                      <w:tab w:val="decimal" w:pos="1445"/>
                    </w:tabs>
                    <w:cnfStyle w:val="000000010000" w:firstRow="0" w:lastRow="0" w:firstColumn="0" w:lastColumn="0" w:oddVBand="0" w:evenVBand="0" w:oddHBand="0" w:evenHBand="1" w:firstRowFirstColumn="0" w:firstRowLastColumn="0" w:lastRowFirstColumn="0" w:lastRowLastColumn="0"/>
                    <w:rPr>
                      <w:lang w:val="es-ES"/>
                    </w:rPr>
                  </w:pPr>
                </w:p>
              </w:tc>
            </w:tr>
            <w:tr w:rsidR="00843104" w:rsidRPr="001622E8" w:rsidTr="00843104">
              <w:tc>
                <w:tcPr>
                  <w:cnfStyle w:val="001000000000" w:firstRow="0" w:lastRow="0" w:firstColumn="1" w:lastColumn="0" w:oddVBand="0" w:evenVBand="0" w:oddHBand="0" w:evenHBand="0" w:firstRowFirstColumn="0" w:firstRowLastColumn="0" w:lastRowFirstColumn="0" w:lastRowLastColumn="0"/>
                  <w:tcW w:w="2499" w:type="pct"/>
                </w:tcPr>
                <w:p w:rsidR="00843104" w:rsidRPr="001622E8" w:rsidRDefault="005F2B03">
                  <w:pPr>
                    <w:rPr>
                      <w:lang w:val="es-ES"/>
                    </w:rPr>
                  </w:pPr>
                  <w:r w:rsidRPr="001622E8">
                    <w:rPr>
                      <w:rFonts w:ascii="Century Gothic" w:hAnsi="Century Gothic"/>
                      <w:color w:val="4C483D"/>
                      <w:lang w:val="es-ES"/>
                    </w:rPr>
                    <w:t>Notas a pagar</w:t>
                  </w:r>
                </w:p>
              </w:tc>
              <w:tc>
                <w:tcPr>
                  <w:tcW w:w="2501" w:type="pct"/>
                </w:tcPr>
                <w:p w:rsidR="00843104" w:rsidRPr="001622E8" w:rsidRDefault="00843104">
                  <w:pPr>
                    <w:tabs>
                      <w:tab w:val="decimal" w:pos="1445"/>
                    </w:tabs>
                    <w:cnfStyle w:val="000000000000" w:firstRow="0" w:lastRow="0" w:firstColumn="0" w:lastColumn="0" w:oddVBand="0" w:evenVBand="0" w:oddHBand="0" w:evenHBand="0" w:firstRowFirstColumn="0" w:firstRowLastColumn="0" w:lastRowFirstColumn="0" w:lastRowLastColumn="0"/>
                    <w:rPr>
                      <w:lang w:val="es-ES"/>
                    </w:rPr>
                  </w:pPr>
                </w:p>
              </w:tc>
            </w:tr>
            <w:tr w:rsidR="00843104" w:rsidRPr="00B322C9" w:rsidTr="0084310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rsidR="00843104" w:rsidRPr="001622E8" w:rsidRDefault="005F2B03">
                  <w:pPr>
                    <w:rPr>
                      <w:lang w:val="es-ES"/>
                    </w:rPr>
                  </w:pPr>
                  <w:r w:rsidRPr="001622E8">
                    <w:rPr>
                      <w:rFonts w:ascii="Century Gothic" w:hAnsi="Century Gothic"/>
                      <w:color w:val="F24F4F"/>
                      <w:lang w:val="es-ES"/>
                    </w:rPr>
                    <w:t>Patrimonio neto/capital del propietario/ganancias retenidas</w:t>
                  </w:r>
                </w:p>
              </w:tc>
              <w:tc>
                <w:tcPr>
                  <w:tcW w:w="2501" w:type="pct"/>
                </w:tcPr>
                <w:p w:rsidR="00843104" w:rsidRPr="001622E8" w:rsidRDefault="00843104">
                  <w:pPr>
                    <w:tabs>
                      <w:tab w:val="decimal" w:pos="1445"/>
                    </w:tabs>
                    <w:cnfStyle w:val="010000000000" w:firstRow="0" w:lastRow="1" w:firstColumn="0" w:lastColumn="0" w:oddVBand="0" w:evenVBand="0" w:oddHBand="0" w:evenHBand="0" w:firstRowFirstColumn="0" w:firstRowLastColumn="0" w:lastRowFirstColumn="0" w:lastRowLastColumn="0"/>
                    <w:rPr>
                      <w:lang w:val="es-ES"/>
                    </w:rPr>
                  </w:pPr>
                </w:p>
              </w:tc>
            </w:tr>
          </w:tbl>
          <w:p w:rsidR="00843104" w:rsidRPr="001622E8" w:rsidRDefault="00843104">
            <w:pPr>
              <w:rPr>
                <w:lang w:val="es-ES"/>
              </w:rPr>
            </w:pPr>
          </w:p>
        </w:tc>
      </w:tr>
      <w:tr w:rsidR="00843104" w:rsidRPr="001622E8">
        <w:tc>
          <w:tcPr>
            <w:tcW w:w="4305" w:type="dxa"/>
          </w:tcPr>
          <w:tbl>
            <w:tblPr>
              <w:tblStyle w:val="Tablafinanciera"/>
              <w:tblW w:w="0" w:type="auto"/>
              <w:tblLayout w:type="fixed"/>
              <w:tblLook w:val="04C0" w:firstRow="0" w:lastRow="1" w:firstColumn="1" w:lastColumn="0" w:noHBand="0" w:noVBand="1"/>
            </w:tblPr>
            <w:tblGrid>
              <w:gridCol w:w="2263"/>
              <w:gridCol w:w="2032"/>
            </w:tblGrid>
            <w:tr w:rsidR="00843104" w:rsidRPr="001622E8" w:rsidTr="00CD6F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843104" w:rsidRPr="001622E8" w:rsidRDefault="005F2B03">
                  <w:pPr>
                    <w:rPr>
                      <w:lang w:val="es-ES"/>
                    </w:rPr>
                  </w:pPr>
                  <w:r w:rsidRPr="001622E8">
                    <w:rPr>
                      <w:rFonts w:ascii="Century Gothic" w:hAnsi="Century Gothic"/>
                      <w:color w:val="F24F4F"/>
                      <w:lang w:val="es-ES"/>
                    </w:rPr>
                    <w:t>Activos totales:</w:t>
                  </w:r>
                </w:p>
              </w:tc>
              <w:tc>
                <w:tcPr>
                  <w:tcW w:w="2032" w:type="dxa"/>
                </w:tcPr>
                <w:p w:rsidR="00843104" w:rsidRPr="001622E8" w:rsidRDefault="00843104">
                  <w:pPr>
                    <w:tabs>
                      <w:tab w:val="decimal" w:pos="1445"/>
                    </w:tabs>
                    <w:cnfStyle w:val="010000000000" w:firstRow="0" w:lastRow="1" w:firstColumn="0" w:lastColumn="0" w:oddVBand="0" w:evenVBand="0" w:oddHBand="0" w:evenHBand="0" w:firstRowFirstColumn="0" w:firstRowLastColumn="0" w:lastRowFirstColumn="0" w:lastRowLastColumn="0"/>
                    <w:rPr>
                      <w:lang w:val="es-ES"/>
                    </w:rPr>
                  </w:pPr>
                </w:p>
              </w:tc>
            </w:tr>
          </w:tbl>
          <w:p w:rsidR="00843104" w:rsidRPr="001622E8" w:rsidRDefault="00843104">
            <w:pPr>
              <w:rPr>
                <w:lang w:val="es-ES"/>
              </w:rPr>
            </w:pPr>
          </w:p>
        </w:tc>
        <w:tc>
          <w:tcPr>
            <w:tcW w:w="749" w:type="dxa"/>
          </w:tcPr>
          <w:p w:rsidR="00843104" w:rsidRPr="001622E8" w:rsidRDefault="00843104">
            <w:pPr>
              <w:rPr>
                <w:lang w:val="es-ES"/>
              </w:rPr>
            </w:pPr>
          </w:p>
        </w:tc>
        <w:tc>
          <w:tcPr>
            <w:tcW w:w="4306" w:type="dxa"/>
          </w:tcPr>
          <w:tbl>
            <w:tblPr>
              <w:tblStyle w:val="Tablafinanciera"/>
              <w:tblW w:w="0" w:type="auto"/>
              <w:tblLayout w:type="fixed"/>
              <w:tblLook w:val="04C0" w:firstRow="0" w:lastRow="1" w:firstColumn="1" w:lastColumn="0" w:noHBand="0" w:noVBand="1"/>
            </w:tblPr>
            <w:tblGrid>
              <w:gridCol w:w="2147"/>
              <w:gridCol w:w="2148"/>
            </w:tblGrid>
            <w:tr w:rsidR="00843104" w:rsidRPr="001622E8" w:rsidTr="0084310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7" w:type="dxa"/>
                </w:tcPr>
                <w:p w:rsidR="00843104" w:rsidRPr="001622E8" w:rsidRDefault="005F2B03">
                  <w:pPr>
                    <w:rPr>
                      <w:lang w:val="es-ES"/>
                    </w:rPr>
                  </w:pPr>
                  <w:r w:rsidRPr="001622E8">
                    <w:rPr>
                      <w:rFonts w:ascii="Century Gothic" w:hAnsi="Century Gothic"/>
                      <w:color w:val="F24F4F"/>
                      <w:lang w:val="es-ES"/>
                    </w:rPr>
                    <w:t>Pasivo total:</w:t>
                  </w:r>
                </w:p>
              </w:tc>
              <w:tc>
                <w:tcPr>
                  <w:tcW w:w="2148" w:type="dxa"/>
                </w:tcPr>
                <w:p w:rsidR="00843104" w:rsidRPr="001622E8" w:rsidRDefault="00843104">
                  <w:pPr>
                    <w:tabs>
                      <w:tab w:val="decimal" w:pos="1445"/>
                    </w:tabs>
                    <w:cnfStyle w:val="010000000000" w:firstRow="0" w:lastRow="1" w:firstColumn="0" w:lastColumn="0" w:oddVBand="0" w:evenVBand="0" w:oddHBand="0" w:evenHBand="0" w:firstRowFirstColumn="0" w:firstRowLastColumn="0" w:lastRowFirstColumn="0" w:lastRowLastColumn="0"/>
                    <w:rPr>
                      <w:lang w:val="es-ES"/>
                    </w:rPr>
                  </w:pPr>
                </w:p>
              </w:tc>
            </w:tr>
          </w:tbl>
          <w:p w:rsidR="00843104" w:rsidRPr="001622E8" w:rsidRDefault="00843104">
            <w:pPr>
              <w:rPr>
                <w:lang w:val="es-ES"/>
              </w:rPr>
            </w:pPr>
          </w:p>
        </w:tc>
      </w:tr>
    </w:tbl>
    <w:p w:rsidR="00843104" w:rsidRPr="001622E8" w:rsidRDefault="005F2B03">
      <w:pPr>
        <w:pStyle w:val="Ttulo2"/>
        <w:rPr>
          <w:lang w:val="es-ES"/>
        </w:rPr>
      </w:pPr>
      <w:bookmarkStart w:id="30" w:name="_Toc344383032"/>
      <w:r w:rsidRPr="001622E8">
        <w:rPr>
          <w:rFonts w:ascii="Garamond" w:hAnsi="Garamond"/>
          <w:color w:val="4C483D"/>
          <w:lang w:val="es-ES"/>
        </w:rPr>
        <w:t>Previsión de ventas</w:t>
      </w:r>
      <w:bookmarkEnd w:id="30"/>
    </w:p>
    <w:sdt>
      <w:sdtPr>
        <w:rPr>
          <w:color w:val="4C483D" w:themeColor="text2"/>
          <w:sz w:val="20"/>
          <w:szCs w:val="20"/>
          <w:lang w:val="es-ES"/>
        </w:rPr>
        <w:id w:val="2028755536"/>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69"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70" name="Oval 70"/>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71" name="Forma libre 71"/>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750C7D"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">
                          <v:oval id="Oval 70"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dw78A&#10;AADbAAAADwAAAGRycy9kb3ducmV2LnhtbERPzU4CMRC+m/gOzZh4k64eEBcKMRgMFzWiDzDZDtuF&#10;7bRpy7K8PXMw8fjl+1+sRt+rgVLuAht4nFSgiJtgO24N/P5sHmagckG22AcmAxfKsFre3iywtuHM&#10;3zTsSqskhHONBlwpsdY6N4485kmIxMLtQ/JYBKZW24RnCfe9fqqqqfbYsTQ4jLR21Bx3Jy8lLg5v&#10;cf3evcw8tYevyzR9fqAx93fj6xxUobH8i//cW2vgWdbLF/kBen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vZ3DvwAAANsAAAAPAAAAAAAAAAAAAAAAAJgCAABkcnMvZG93bnJl&#10;di54bWxQSwUGAAAAAAQABAD1AAAAhAMAAAAA&#10;" fillcolor="#f24f4f [3204]" stroked="f" strokeweight="0">
                            <v:stroke joinstyle="miter"/>
                            <o:lock v:ext="edit" aspectratio="t"/>
                          </v:oval>
                          <v:shape id="Forma libre 71"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f5sQA&#10;AADbAAAADwAAAGRycy9kb3ducmV2LnhtbESPQWvCQBSE74X+h+UVvNWNtdg2dZUiCDkValq8vmZf&#10;sqHZt2F3jdFf3xUEj8PMfMMs16PtxEA+tI4VzKYZCOLK6ZYbBd/l9vEVRIjIGjvHpOBEAdar+7sl&#10;5tod+YuGXWxEgnDIUYGJsc+lDJUhi2HqeuLk1c5bjEn6RmqPxwS3nXzKsoW02HJaMNjTxlD1tztY&#10;BfvzTzkcfGk+a18Uz2+/+4Wv50pNHsaPdxCRxngLX9uFVvAyg8uX9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R3+b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Esta información se puede mostrar en un gráfico o en una tabla, bien por meses, trimestres o años, para ilustrar el crecimiento anticipado de ventas y los costes de ventas correspondientes.</w:t>
                </w:r>
              </w:p>
            </w:tc>
          </w:tr>
        </w:tbl>
        <w:p w:rsidR="00843104" w:rsidRPr="001622E8" w:rsidRDefault="00997E54">
          <w:pPr>
            <w:rPr>
              <w:lang w:val="es-ES"/>
            </w:rPr>
          </w:pPr>
        </w:p>
      </w:sdtContent>
    </w:sdt>
    <w:p w:rsidR="00843104" w:rsidRPr="001622E8" w:rsidRDefault="005F2B03">
      <w:pPr>
        <w:pStyle w:val="Ttulo2"/>
        <w:rPr>
          <w:lang w:val="es-ES"/>
        </w:rPr>
      </w:pPr>
      <w:bookmarkStart w:id="31" w:name="_Toc344383033"/>
      <w:r w:rsidRPr="001622E8">
        <w:rPr>
          <w:rFonts w:ascii="Garamond" w:hAnsi="Garamond"/>
          <w:color w:val="4C483D"/>
          <w:lang w:val="es-ES"/>
        </w:rPr>
        <w:t>Hitos</w:t>
      </w:r>
      <w:bookmarkEnd w:id="31"/>
    </w:p>
    <w:sdt>
      <w:sdtPr>
        <w:rPr>
          <w:color w:val="4C483D" w:themeColor="text2"/>
          <w:sz w:val="20"/>
          <w:szCs w:val="20"/>
          <w:lang w:val="es-ES"/>
        </w:rPr>
        <w:id w:val="-2079652407"/>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97"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104" name="Oval 104"/>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05" name="Forma libre 105"/>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3303364"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">
                          <v:oval id="Oval 104"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hG8MA&#10;AADcAAAADwAAAGRycy9kb3ducmV2LnhtbESP3WoCMRCF7wu+QxihdzVrKaKrUUSp9KYt/jzAsBk3&#10;q5tJSOK6vn1TKPRuhnPmfGcWq962oqMQG8cKxqMCBHHldMO1gtPx/WUKIiZkja1jUvCgCKvl4GmB&#10;pXZ33lN3SLXIIRxLVGBS8qWUsTJkMY6cJ87a2QWLKa+hljrgPYfbVr4WxURabDgTDHraGKquh5vN&#10;EOO7rd/smtnUUn35fkzC1ycq9Tzs13MQifr0b/67/tC5fvEGv8/kC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jhG8MAAADcAAAADwAAAAAAAAAAAAAAAACYAgAAZHJzL2Rv&#10;d25yZXYueG1sUEsFBgAAAAAEAAQA9QAAAIgDAAAAAA==&#10;" fillcolor="#f24f4f [3204]" stroked="f" strokeweight="0">
                            <v:stroke joinstyle="miter"/>
                            <o:lock v:ext="edit" aspectratio="t"/>
                          </v:oval>
                          <v:shape id="Forma libre 105"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CcMA&#10;AADcAAAADwAAAGRycy9kb3ducmV2LnhtbERP32vCMBB+H+x/CDfwbabbnGg1yhgM+jSYnfh6Ntem&#10;2FxKEmvdX28Gg73dx/fz1tvRdmIgH1rHCp6mGQjiyumWGwXf5cfjAkSIyBo7x6TgSgG2m/u7Neba&#10;XfiLhl1sRArhkKMCE2OfSxkqQxbD1PXEiaudtxgT9I3UHi8p3HbyOcvm0mLLqcFgT++GqtPubBUc&#10;fvblcPal+ax9UcyWx8Pc1y9KTR7GtxWISGP8F/+5C53mZ6/w+0y6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pCcMAAADcAAAADwAAAAAAAAAAAAAAAACYAgAAZHJzL2Rv&#10;d25yZXYueG1sUEsFBgAAAAAEAAQA9QAAAIgDA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pPr>
                  <w:pStyle w:val="Textodelasugerencia"/>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Esta es una lista de los objetivos que su negocio puede querer alcanzar, por fecha de inicio y finalización, y por presupuesto. También se puede presentar en una tabla o gráfico.</w:t>
                </w:r>
              </w:p>
            </w:tc>
          </w:tr>
        </w:tbl>
        <w:p w:rsidR="00843104" w:rsidRPr="001622E8" w:rsidRDefault="00997E54">
          <w:pPr>
            <w:rPr>
              <w:lang w:val="es-ES"/>
            </w:rPr>
          </w:pPr>
        </w:p>
      </w:sdtContent>
    </w:sdt>
    <w:p w:rsidR="00843104" w:rsidRPr="001622E8" w:rsidRDefault="005F2B03">
      <w:pPr>
        <w:pStyle w:val="Ttulo2"/>
        <w:rPr>
          <w:lang w:val="es-ES"/>
        </w:rPr>
      </w:pPr>
      <w:bookmarkStart w:id="32" w:name="_Toc344383034"/>
      <w:r w:rsidRPr="001622E8">
        <w:rPr>
          <w:rFonts w:ascii="Garamond" w:hAnsi="Garamond"/>
          <w:color w:val="4C483D"/>
          <w:lang w:val="es-ES"/>
        </w:rPr>
        <w:t>Análisis del punto de equilibrio</w:t>
      </w:r>
      <w:bookmarkEnd w:id="32"/>
    </w:p>
    <w:sdt>
      <w:sdtPr>
        <w:rPr>
          <w:color w:val="4C483D" w:themeColor="text2"/>
          <w:sz w:val="20"/>
          <w:szCs w:val="20"/>
          <w:lang w:val="es-ES"/>
        </w:rPr>
        <w:id w:val="716319608"/>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41"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42" name="Oval 42"/>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43" name="Forma libre 43"/>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B1111CA"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">
                          <v:oval id="Oval 42"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sksIA&#10;AADbAAAADwAAAGRycy9kb3ducmV2LnhtbESP3WoCMRCF7wXfIYzQO80qRexqFLG09MZKt32AYTNu&#10;tt1MQpKu69s3QsHLw/n5OJvdYDvRU4itYwXzWQGCuHa65UbB1+fLdAUiJmSNnWNScKUIu+14tMFS&#10;uwt/UF+lRuQRjiUqMCn5UspYG7IYZ84TZ+/sgsWUZWikDnjJ47aTi6JYSostZ4JBTwdD9U/1azPE&#10;+P7ZH17bp5Wl5vt0XYb3Iyr1MBn2axCJhnQP/7fftILHBdy+5B8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2ySwgAAANsAAAAPAAAAAAAAAAAAAAAAAJgCAABkcnMvZG93&#10;bnJldi54bWxQSwUGAAAAAAQABAD1AAAAhwMAAAAA&#10;" fillcolor="#f24f4f [3204]" stroked="f" strokeweight="0">
                            <v:stroke joinstyle="miter"/>
                            <o:lock v:ext="edit" aspectratio="t"/>
                          </v:oval>
                          <v:shape id="Forma libre 43"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t8QA&#10;AADbAAAADwAAAGRycy9kb3ducmV2LnhtbESPQWvCQBSE74X+h+UVvNVNq0ibukopCDkVNBavr9mX&#10;bGj2bdhdY+qvdwXB4zAz3zDL9Wg7MZAPrWMFL9MMBHHldMuNgn25eX4DESKyxs4xKfinAOvV48MS&#10;c+1OvKVhFxuRIBxyVGBi7HMpQ2XIYpi6njh5tfMWY5K+kdrjKcFtJ1+zbCEttpwWDPb0Zaj62x2t&#10;gsP5pxyOvjTftS+K+fvvYeHrmVKTp/HzA0SkMd7Dt3ahFcxncP2Sfo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jLrf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 xml:space="preserve">Use esta sección para evaluar la rentabilidad de su negocio. Puede medir lo cerca que está de lograr el punto de equilibrio en el que los gastos quedan cubiertos por el importe de la ventas y están en el umbral de rentabilidad. </w:t>
                </w:r>
              </w:p>
              <w:p w:rsidR="00843104" w:rsidRPr="001622E8"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Un análisis del umbral de rentabilidad puede indicar qué volumen de ventas necesitará para generar un beneficio. También se puede usar como guía para establecer los precios.</w:t>
                </w:r>
              </w:p>
              <w:p w:rsidR="00843104" w:rsidRPr="001622E8"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Hay tres maneras básicas de aumentar los beneficios de un negocio: generar más ventas, aumentar los precios y reducir los costes. Todas ellas pueden afectar a su negocio: si aumenta los precios, ya no será tan competitivo; si genera más ventas, quizás tenga que aumentar el personal para dar servicio a dichas ventas, lo que aumentaría los costes. Reducir los costes fijos que el negocio debe pagar cada mes tendrá más impacto en el margen de beneficio que cambiar los costes variables.</w:t>
                </w:r>
              </w:p>
              <w:p w:rsidR="00843104" w:rsidRPr="001622E8"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b/>
                    <w:bCs/>
                    <w:color w:val="4C483D"/>
                    <w:lang w:val="es-ES"/>
                  </w:rPr>
                  <w:lastRenderedPageBreak/>
                  <w:t>Costes fijos:</w:t>
                </w:r>
                <w:r w:rsidRPr="001622E8">
                  <w:rPr>
                    <w:rFonts w:ascii="Century Gothic" w:hAnsi="Century Gothic"/>
                    <w:color w:val="4C483D"/>
                    <w:lang w:val="es-ES"/>
                  </w:rPr>
                  <w:t xml:space="preserve"> alquiler, seguros, salarios, etc.</w:t>
                </w:r>
              </w:p>
              <w:p w:rsidR="00843104" w:rsidRPr="001622E8"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b/>
                    <w:bCs/>
                    <w:color w:val="4C483D"/>
                    <w:lang w:val="es-ES"/>
                  </w:rPr>
                  <w:t>Costes variables:</w:t>
                </w:r>
                <w:r w:rsidRPr="001622E8">
                  <w:rPr>
                    <w:rFonts w:ascii="Century Gothic" w:hAnsi="Century Gothic"/>
                    <w:color w:val="4C483D"/>
                    <w:lang w:val="es-ES"/>
                  </w:rPr>
                  <w:t xml:space="preserve"> el coste al que compra los productos, suministros, etc.</w:t>
                </w:r>
              </w:p>
              <w:p w:rsidR="00843104" w:rsidRPr="001622E8"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b/>
                    <w:bCs/>
                    <w:color w:val="4C483D"/>
                    <w:lang w:val="es-ES"/>
                  </w:rPr>
                  <w:t>Margen de contribución:</w:t>
                </w:r>
                <w:r w:rsidRPr="001622E8">
                  <w:rPr>
                    <w:rFonts w:ascii="Century Gothic" w:hAnsi="Century Gothic"/>
                    <w:color w:val="4C483D"/>
                    <w:lang w:val="es-ES"/>
                  </w:rPr>
                  <w:t xml:space="preserve"> este es el precio de venta menos los costes variables. Mide el dinero disponible para pagar los costes fijos y generar un beneficio.</w:t>
                </w:r>
              </w:p>
              <w:p w:rsidR="00843104" w:rsidRPr="001622E8"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b/>
                    <w:bCs/>
                    <w:color w:val="4C483D"/>
                    <w:lang w:val="es-ES"/>
                  </w:rPr>
                  <w:t>Cociente del margen de contribución:</w:t>
                </w:r>
                <w:r w:rsidRPr="001622E8">
                  <w:rPr>
                    <w:rFonts w:ascii="Century Gothic" w:hAnsi="Century Gothic"/>
                    <w:color w:val="4C483D"/>
                    <w:lang w:val="es-ES"/>
                  </w:rPr>
                  <w:t xml:space="preserve"> importe de las ventas totales menos los costes variables, divididos por las ventas totales. Mide el porcentaje de cada dólar de ventas que se destina a pagar los costes fijos y generar un beneficio.</w:t>
                </w:r>
              </w:p>
              <w:p w:rsidR="00843104" w:rsidRPr="001622E8"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b/>
                    <w:bCs/>
                    <w:color w:val="4C483D"/>
                    <w:lang w:val="es-ES"/>
                  </w:rPr>
                  <w:t>Punto de equilibrio:</w:t>
                </w:r>
                <w:r w:rsidRPr="001622E8">
                  <w:rPr>
                    <w:rFonts w:ascii="Century Gothic" w:hAnsi="Century Gothic"/>
                    <w:color w:val="4C483D"/>
                    <w:lang w:val="es-ES"/>
                  </w:rPr>
                  <w:t xml:space="preserve"> importe en el que las ventas totales son iguales que los gastos totales. Representa el importe mínimo en ventas que debe alcanzar para poder generar un beneficio.</w:t>
                </w:r>
              </w:p>
              <w:p w:rsidR="00843104" w:rsidRPr="001622E8"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b/>
                    <w:bCs/>
                    <w:color w:val="4C483D"/>
                    <w:lang w:val="es-ES"/>
                  </w:rPr>
                  <w:t>Punto de equilibrio en unidades:</w:t>
                </w:r>
                <w:r w:rsidRPr="001622E8">
                  <w:rPr>
                    <w:rFonts w:ascii="Century Gothic" w:hAnsi="Century Gothic"/>
                    <w:color w:val="4C483D"/>
                    <w:lang w:val="es-ES"/>
                  </w:rPr>
                  <w:t xml:space="preserve"> en los negocios donde corresponda, este es el total de los costes fijos divididos por el precio de venta unitario menos los costes variables por unidad. Indica cuántas unidades necesita vender para poder generar un beneficio.</w:t>
                </w:r>
              </w:p>
              <w:p w:rsidR="00843104" w:rsidRPr="001622E8"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b/>
                    <w:bCs/>
                    <w:color w:val="4C483D"/>
                    <w:lang w:val="es-ES"/>
                  </w:rPr>
                  <w:t>Punto de equilibrio en dólares:</w:t>
                </w:r>
                <w:r w:rsidRPr="001622E8">
                  <w:rPr>
                    <w:rFonts w:ascii="Century Gothic" w:hAnsi="Century Gothic"/>
                    <w:color w:val="4C483D"/>
                    <w:lang w:val="es-ES"/>
                  </w:rPr>
                  <w:t xml:space="preserve"> este es el importe total de los costes fijos dividido por el cociente del margen de contribución. Es un método para calcular el importe mínimo de ventas que hay que alcanzar para poder generar un beneficio.</w:t>
                </w:r>
              </w:p>
              <w:p w:rsidR="00843104" w:rsidRPr="001622E8"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b/>
                    <w:bCs/>
                    <w:color w:val="4C483D"/>
                    <w:lang w:val="es-ES"/>
                  </w:rPr>
                  <w:t>Nota</w:t>
                </w:r>
                <w:r w:rsidRPr="001622E8">
                  <w:rPr>
                    <w:rFonts w:ascii="Century Gothic" w:hAnsi="Century Gothic"/>
                    <w:color w:val="4C483D"/>
                    <w:lang w:val="es-ES"/>
                  </w:rPr>
                  <w:t>: Si el importe de ventas es inferior al punto de equilibrio, su negocio está perdiendo dinero.</w:t>
                </w:r>
              </w:p>
            </w:tc>
          </w:tr>
        </w:tbl>
        <w:p w:rsidR="00843104" w:rsidRPr="001622E8" w:rsidRDefault="00997E54">
          <w:pPr>
            <w:rPr>
              <w:lang w:val="es-ES"/>
            </w:rPr>
          </w:pPr>
        </w:p>
      </w:sdtContent>
    </w:sdt>
    <w:p w:rsidR="00843104" w:rsidRPr="001622E8" w:rsidRDefault="005F2B03">
      <w:pPr>
        <w:pStyle w:val="Ttulo2"/>
        <w:rPr>
          <w:lang w:val="es-ES"/>
        </w:rPr>
      </w:pPr>
      <w:bookmarkStart w:id="33" w:name="_Toc344383035"/>
      <w:r w:rsidRPr="001622E8">
        <w:rPr>
          <w:rFonts w:ascii="Garamond" w:hAnsi="Garamond"/>
          <w:color w:val="4C483D"/>
          <w:lang w:val="es-ES"/>
        </w:rPr>
        <w:t>Documentos varios</w:t>
      </w:r>
      <w:bookmarkEnd w:id="33"/>
    </w:p>
    <w:sdt>
      <w:sdtPr>
        <w:rPr>
          <w:color w:val="4C483D" w:themeColor="text2"/>
          <w:sz w:val="20"/>
          <w:szCs w:val="20"/>
          <w:lang w:val="es-ES"/>
        </w:rPr>
        <w:id w:val="2121636146"/>
        <w:placeholder>
          <w:docPart w:val="A2F3EA29AA424D0AAB867AE9C306D088"/>
        </w:placeholder>
        <w:temporary/>
        <w:showingPlcHdr/>
        <w15:appearance w15:val="hidden"/>
      </w:sdtPr>
      <w:sdtEndPr/>
      <w:sdtContent>
        <w:tbl>
          <w:tblPr>
            <w:tblStyle w:val="Tabladesugerencia"/>
            <w:tblW w:w="5014" w:type="pct"/>
            <w:shd w:val="clear" w:color="auto" w:fill="E4E3E2" w:themeFill="background2"/>
            <w:tblCellMar>
              <w:top w:w="0" w:type="dxa"/>
            </w:tblCellMar>
            <w:tblLook w:val="04A0" w:firstRow="1" w:lastRow="0" w:firstColumn="1" w:lastColumn="0" w:noHBand="0" w:noVBand="1"/>
          </w:tblPr>
          <w:tblGrid>
            <w:gridCol w:w="628"/>
            <w:gridCol w:w="8468"/>
          </w:tblGrid>
          <w:tr w:rsidR="00843104" w:rsidRPr="001622E8">
            <w:tc>
              <w:tcPr>
                <w:cnfStyle w:val="001000000000" w:firstRow="0" w:lastRow="0" w:firstColumn="1" w:lastColumn="0" w:oddVBand="0" w:evenVBand="0" w:oddHBand="0" w:evenHBand="0" w:firstRowFirstColumn="0" w:firstRowLastColumn="0" w:lastRowFirstColumn="0" w:lastRowLastColumn="0"/>
                <w:tcW w:w="345" w:type="pct"/>
                <w:shd w:val="clear" w:color="auto" w:fill="E4E3E2" w:themeFill="background2"/>
              </w:tcPr>
              <w:p w:rsidR="00843104" w:rsidRPr="001622E8" w:rsidRDefault="005F2B03">
                <w:pPr>
                  <w:pStyle w:val="Icono"/>
                  <w:rPr>
                    <w:lang w:val="es-ES"/>
                  </w:rPr>
                </w:pPr>
                <w:r w:rsidRPr="001622E8">
                  <w:rPr>
                    <w:noProof/>
                    <w:lang w:val="es-CO" w:eastAsia="es-CO"/>
                  </w:rPr>
                  <mc:AlternateContent>
                    <mc:Choice Requires="wpg">
                      <w:drawing>
                        <wp:inline distT="0" distB="0" distL="0" distR="0">
                          <wp:extent cx="228600" cy="228600"/>
                          <wp:effectExtent l="0" t="0" r="0" b="0"/>
                          <wp:docPr id="109" name="Grupo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110" name="Oval 110"/>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11" name="Forma libre 111"/>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45F7428" id="Grupo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">
                          <v:oval id="Oval 110"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xxcIA&#10;AADcAAAADwAAAGRycy9kb3ducmV2LnhtbESPzU4CMRDH7ya+QzMm3qQLB4IrhRgMxAsY0QeYbMft&#10;6nbatGVZ3p45kHibyfw/frNcj75XA6XcBTYwnVSgiJtgO24NfH9tnxagckG22AcmAxfKsF7d3y2x&#10;tuHMnzQcS6skhHONBlwpsdY6N4485kmIxHL7CcljkTW12iY8S7jv9ayq5tpjx9LgMNLGUfN3PHkp&#10;cXF4i5td97zw1P5+XObpsEdjHh/G1xdQhcbyL765363gTwVfnpEJ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nHFwgAAANwAAAAPAAAAAAAAAAAAAAAAAJgCAABkcnMvZG93&#10;bnJldi54bWxQSwUGAAAAAAQABAD1AAAAhwMAAAAA&#10;" fillcolor="#f24f4f [3204]" stroked="f" strokeweight="0">
                            <v:stroke joinstyle="miter"/>
                            <o:lock v:ext="edit" aspectratio="t"/>
                          </v:oval>
                          <v:shape id="Forma libre 111"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518MA&#10;AADcAAAADwAAAGRycy9kb3ducmV2LnhtbERP30vDMBB+F/wfwgm+ubQ6htZlQwShT4Otyl7P5toU&#10;m0tJsq7ur18Gg73dx/fzluvJ9mIkHzrHCvJZBoK4drrjVsF39fX0CiJEZI29Y1LwTwHWq/u7JRba&#10;HXlL4y62IoVwKFCBiXEopAy1IYth5gbixDXOW4wJ+lZqj8cUbnv5nGULabHj1GBwoE9D9d/uYBXs&#10;Tz/VePCV2TS+LOdvv/uFb16UenyYPt5BRJriTXx1lzrNz3O4PJMukK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q518MAAADcAAAADwAAAAAAAAAAAAAAAACYAgAAZHJzL2Rv&#10;d25yZXYueG1sUEsFBgAAAAAEAAQA9QAAAIgDA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4655" w:type="pct"/>
                <w:shd w:val="clear" w:color="auto" w:fill="E4E3E2" w:themeFill="background2"/>
              </w:tcPr>
              <w:p w:rsidR="00843104" w:rsidRPr="001622E8" w:rsidRDefault="005F2B03" w:rsidP="00BC78F9">
                <w:pPr>
                  <w:pStyle w:val="Textodelasugerencia"/>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Para respaldar las declaraciones realizadas en su plan de negocio, quizás tenga que incluir alguno de los siguientes documentos, o todos, en el apéndice:</w:t>
                </w:r>
              </w:p>
              <w:p w:rsidR="00843104" w:rsidRPr="001622E8" w:rsidRDefault="005F2B03" w:rsidP="00BC78F9">
                <w:pPr>
                  <w:pStyle w:val="Textodelasugerencia"/>
                  <w:numPr>
                    <w:ilvl w:val="0"/>
                    <w:numId w:val="2"/>
                  </w:numPr>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Currículos personales</w:t>
                </w:r>
              </w:p>
              <w:p w:rsidR="00843104" w:rsidRPr="001622E8" w:rsidRDefault="005F2B03" w:rsidP="00BC78F9">
                <w:pPr>
                  <w:pStyle w:val="Textodelasugerencia"/>
                  <w:numPr>
                    <w:ilvl w:val="0"/>
                    <w:numId w:val="2"/>
                  </w:numPr>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Declaraciones financieras personales</w:t>
                </w:r>
              </w:p>
              <w:p w:rsidR="00843104" w:rsidRPr="001622E8" w:rsidRDefault="005F2B03" w:rsidP="00BC78F9">
                <w:pPr>
                  <w:pStyle w:val="Textodelasugerencia"/>
                  <w:numPr>
                    <w:ilvl w:val="0"/>
                    <w:numId w:val="2"/>
                  </w:numPr>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Informes de créditos, profesionales y personales</w:t>
                </w:r>
              </w:p>
              <w:p w:rsidR="00843104" w:rsidRPr="001622E8" w:rsidRDefault="005F2B03" w:rsidP="00BC78F9">
                <w:pPr>
                  <w:pStyle w:val="Textodelasugerencia"/>
                  <w:numPr>
                    <w:ilvl w:val="0"/>
                    <w:numId w:val="2"/>
                  </w:numPr>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Copias de arrendamientos</w:t>
                </w:r>
              </w:p>
              <w:p w:rsidR="00843104" w:rsidRPr="001622E8" w:rsidRDefault="005F2B03" w:rsidP="00BC78F9">
                <w:pPr>
                  <w:pStyle w:val="Textodelasugerencia"/>
                  <w:numPr>
                    <w:ilvl w:val="0"/>
                    <w:numId w:val="2"/>
                  </w:numPr>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Cartas de referencia</w:t>
                </w:r>
              </w:p>
              <w:p w:rsidR="00843104" w:rsidRPr="001622E8" w:rsidRDefault="005F2B03" w:rsidP="00BC78F9">
                <w:pPr>
                  <w:pStyle w:val="Textodelasugerencia"/>
                  <w:numPr>
                    <w:ilvl w:val="0"/>
                    <w:numId w:val="2"/>
                  </w:numPr>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Contratos</w:t>
                </w:r>
              </w:p>
              <w:p w:rsidR="00843104" w:rsidRPr="001622E8" w:rsidRDefault="005F2B03" w:rsidP="00BC78F9">
                <w:pPr>
                  <w:pStyle w:val="Textodelasugerencia"/>
                  <w:numPr>
                    <w:ilvl w:val="0"/>
                    <w:numId w:val="2"/>
                  </w:numPr>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Documentos legales</w:t>
                </w:r>
              </w:p>
              <w:p w:rsidR="00843104" w:rsidRPr="001622E8" w:rsidRDefault="005F2B03" w:rsidP="00BC78F9">
                <w:pPr>
                  <w:pStyle w:val="Textodelasugerencia"/>
                  <w:numPr>
                    <w:ilvl w:val="0"/>
                    <w:numId w:val="2"/>
                  </w:numPr>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Devoluciones de impuestos personales y profesionales</w:t>
                </w:r>
              </w:p>
              <w:p w:rsidR="00843104" w:rsidRPr="001622E8" w:rsidRDefault="005F2B03" w:rsidP="00BC78F9">
                <w:pPr>
                  <w:pStyle w:val="Textodelasugerencia"/>
                  <w:numPr>
                    <w:ilvl w:val="0"/>
                    <w:numId w:val="2"/>
                  </w:numPr>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Documentos relevantes diversos</w:t>
                </w:r>
              </w:p>
              <w:p w:rsidR="00843104" w:rsidRPr="001622E8" w:rsidRDefault="005F2B03" w:rsidP="00BC78F9">
                <w:pPr>
                  <w:pStyle w:val="Textodelasugerencia"/>
                  <w:numPr>
                    <w:ilvl w:val="0"/>
                    <w:numId w:val="2"/>
                  </w:numPr>
                  <w:spacing w:before="140" w:after="140"/>
                  <w:ind w:right="578"/>
                  <w:cnfStyle w:val="000000000000" w:firstRow="0" w:lastRow="0" w:firstColumn="0" w:lastColumn="0" w:oddVBand="0" w:evenVBand="0" w:oddHBand="0" w:evenHBand="0" w:firstRowFirstColumn="0" w:firstRowLastColumn="0" w:lastRowFirstColumn="0" w:lastRowLastColumn="0"/>
                  <w:rPr>
                    <w:lang w:val="es-ES"/>
                  </w:rPr>
                </w:pPr>
                <w:r w:rsidRPr="001622E8">
                  <w:rPr>
                    <w:rFonts w:ascii="Century Gothic" w:hAnsi="Century Gothic"/>
                    <w:color w:val="4C483D"/>
                    <w:lang w:val="es-ES"/>
                  </w:rPr>
                  <w:t>Fotografías</w:t>
                </w:r>
              </w:p>
            </w:tc>
          </w:tr>
        </w:tbl>
        <w:p w:rsidR="00843104" w:rsidRPr="001622E8" w:rsidRDefault="00997E54">
          <w:pPr>
            <w:rPr>
              <w:lang w:val="es-ES"/>
            </w:rPr>
          </w:pPr>
        </w:p>
      </w:sdtContent>
    </w:sdt>
    <w:sectPr w:rsidR="00843104" w:rsidRPr="001622E8">
      <w:pgSz w:w="11907" w:h="16839" w:code="1"/>
      <w:pgMar w:top="1148" w:right="1418" w:bottom="114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E54" w:rsidRDefault="00997E54">
      <w:pPr>
        <w:spacing w:after="0" w:line="240" w:lineRule="auto"/>
      </w:pPr>
      <w:r>
        <w:separator/>
      </w:r>
    </w:p>
  </w:endnote>
  <w:endnote w:type="continuationSeparator" w:id="0">
    <w:p w:rsidR="00997E54" w:rsidRDefault="00997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361" w:rsidRDefault="00EE636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361" w:rsidRDefault="00EE636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361" w:rsidRDefault="00EE636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361" w:rsidRPr="003D7D3A" w:rsidRDefault="00997E54">
    <w:pPr>
      <w:pStyle w:val="Piedepgina"/>
      <w:rPr>
        <w:lang w:val="es-ES"/>
      </w:rPr>
    </w:pPr>
    <w:sdt>
      <w:sdtPr>
        <w:alias w:val="Título"/>
        <w:tag w:val=""/>
        <w:id w:val="280004402"/>
        <w:placeholder>
          <w:docPart w:val="87842D48C9DB4EEDBBCD00917875042D"/>
        </w:placeholder>
        <w:dataBinding w:prefixMappings="xmlns:ns0='http://purl.org/dc/elements/1.1/' xmlns:ns1='http://schemas.openxmlformats.org/package/2006/metadata/core-properties' " w:xpath="/ns1:coreProperties[1]/ns0:title[1]" w:storeItemID="{6C3C8BC8-F283-45AE-878A-BAB7291924A1}"/>
        <w:text/>
      </w:sdtPr>
      <w:sdtEndPr/>
      <w:sdtContent>
        <w:r w:rsidR="00EE6361">
          <w:rPr>
            <w:lang w:val="es-CO"/>
          </w:rPr>
          <w:t>Revista de la Jurisdicción Contencioso Administrativa</w:t>
        </w:r>
      </w:sdtContent>
    </w:sdt>
    <w:r w:rsidR="00EE6361" w:rsidRPr="00A82001">
      <w:rPr>
        <w:lang w:val="es-ES"/>
      </w:rPr>
      <w:t xml:space="preserve"> - </w:t>
    </w:r>
    <w:sdt>
      <w:sdtPr>
        <w:alias w:val="Fecha"/>
        <w:tag w:val=""/>
        <w:id w:val="-1976370188"/>
        <w:placeholder>
          <w:docPart w:val="91CD883657A442C48612EB257A90C8F7"/>
        </w:placeholder>
        <w:showingPlcHdr/>
        <w:dataBinding w:prefixMappings="xmlns:ns0='http://schemas.microsoft.com/office/2006/coverPageProps' " w:xpath="/ns0:CoverPageProperties[1]/ns0:PublishDate[1]" w:storeItemID="{55AF091B-3C7A-41E3-B477-F2FDAA23CFDA}"/>
        <w:date>
          <w:dateFormat w:val="MMMM' de 'yyyy"/>
          <w:lid w:val="es-ES"/>
          <w:storeMappedDataAs w:val="dateTime"/>
          <w:calendar w:val="gregorian"/>
        </w:date>
      </w:sdtPr>
      <w:sdtEndPr/>
      <w:sdtContent>
        <w:r w:rsidR="00EE6361" w:rsidRPr="003D7D3A">
          <w:rPr>
            <w:rFonts w:ascii="Century Gothic" w:hAnsi="Century Gothic"/>
            <w:color w:val="F24F4F"/>
            <w:lang w:val="es-ES"/>
          </w:rPr>
          <w:t>[Seleccione fecha]</w:t>
        </w:r>
      </w:sdtContent>
    </w:sdt>
    <w:r w:rsidR="00EE6361" w:rsidRPr="00F9773A">
      <w:rPr>
        <w:lang w:val="es-ES"/>
      </w:rPr>
      <w:t xml:space="preserve"> </w:t>
    </w:r>
    <w:r w:rsidR="00EE6361">
      <w:ptab w:relativeTo="margin" w:alignment="right" w:leader="none"/>
    </w:r>
    <w:r w:rsidR="00EE6361">
      <w:fldChar w:fldCharType="begin"/>
    </w:r>
    <w:r w:rsidR="00EE6361" w:rsidRPr="00F9773A">
      <w:rPr>
        <w:lang w:val="es-ES"/>
      </w:rPr>
      <w:instrText xml:space="preserve"> PAGE   \* MERGEFORMAT </w:instrText>
    </w:r>
    <w:r w:rsidR="00EE6361">
      <w:fldChar w:fldCharType="separate"/>
    </w:r>
    <w:r w:rsidR="001F2473">
      <w:rPr>
        <w:noProof/>
        <w:lang w:val="es-ES"/>
      </w:rPr>
      <w:t>18</w:t>
    </w:r>
    <w:r w:rsidR="00EE6361">
      <w:rPr>
        <w:noProof/>
      </w:rPr>
      <w:fldChar w:fldCharType="end"/>
    </w:r>
    <w:r w:rsidR="00EE6361">
      <w:fldChar w:fldCharType="begin"/>
    </w:r>
    <w:r w:rsidR="00EE6361" w:rsidRPr="003D7D3A">
      <w:rPr>
        <w:rFonts w:ascii="Century Gothic" w:hAnsi="Century Gothic"/>
        <w:color w:val="F24F4F"/>
        <w:lang w:val="es-ES"/>
      </w:rPr>
      <w:instrText>[Título del plan de negocio]</w:instrText>
    </w:r>
    <w:r w:rsidR="00EE6361">
      <w:fldChar w:fldCharType="separate"/>
    </w:r>
    <w:r w:rsidR="00EE6361" w:rsidRPr="003D7D3A">
      <w:rPr>
        <w:rFonts w:ascii="Century Gothic" w:hAnsi="Century Gothic"/>
        <w:color w:val="F24F4F"/>
        <w:lang w:val="es-ES"/>
      </w:rPr>
      <w:t xml:space="preserve"> - </w:t>
    </w:r>
    <w:r w:rsidR="00EE636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E54" w:rsidRDefault="00997E54">
      <w:pPr>
        <w:spacing w:after="0" w:line="240" w:lineRule="auto"/>
      </w:pPr>
      <w:r>
        <w:separator/>
      </w:r>
    </w:p>
  </w:footnote>
  <w:footnote w:type="continuationSeparator" w:id="0">
    <w:p w:rsidR="00997E54" w:rsidRDefault="00997E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361" w:rsidRDefault="00B322C9">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64836" o:spid="_x0000_s2081" type="#_x0000_t75" style="position:absolute;margin-left:0;margin-top:0;width:451pt;height:676.5pt;z-index:-251657216;mso-position-horizontal:center;mso-position-horizontal-relative:margin;mso-position-vertical:center;mso-position-vertical-relative:margin" o:allowincell="f">
          <v:imagedata r:id="rId1" o:title="bosquejo"/>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361" w:rsidRDefault="00B322C9">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64837" o:spid="_x0000_s2082" type="#_x0000_t75" style="position:absolute;margin-left:0;margin-top:0;width:451pt;height:676.5pt;z-index:-251656192;mso-position-horizontal:center;mso-position-horizontal-relative:margin;mso-position-vertical:center;mso-position-vertical-relative:margin" o:allowincell="f">
          <v:imagedata r:id="rId1" o:title="bosquejo"/>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361" w:rsidRDefault="00B322C9">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64835" o:spid="_x0000_s2080" type="#_x0000_t75" style="position:absolute;margin-left:0;margin-top:0;width:451pt;height:676.5pt;z-index:-251658240;mso-position-horizontal:center;mso-position-horizontal-relative:margin;mso-position-vertical:center;mso-position-vertical-relative:margin" o:allowincell="f">
          <v:imagedata r:id="rId1" o:title="bosquejo"/>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361" w:rsidRDefault="00B322C9">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64839" o:spid="_x0000_s2084" type="#_x0000_t75" style="position:absolute;margin-left:0;margin-top:0;width:451pt;height:676.5pt;z-index:-251654144;mso-position-horizontal:center;mso-position-horizontal-relative:margin;mso-position-vertical:center;mso-position-vertical-relative:margin" o:allowincell="f">
          <v:imagedata r:id="rId1" o:title="bosquejo"/>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361" w:rsidRDefault="00B322C9">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64840" o:spid="_x0000_s2085" type="#_x0000_t75" style="position:absolute;margin-left:0;margin-top:0;width:451pt;height:676.5pt;z-index:-251653120;mso-position-horizontal:center;mso-position-horizontal-relative:margin;mso-position-vertical:center;mso-position-vertical-relative:margin" o:allowincell="f">
          <v:imagedata r:id="rId1" o:title="bosquejo"/>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361" w:rsidRDefault="00B322C9">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64838" o:spid="_x0000_s2083" type="#_x0000_t75" style="position:absolute;margin-left:0;margin-top:0;width:451pt;height:676.5pt;z-index:-251655168;mso-position-horizontal:center;mso-position-horizontal-relative:margin;mso-position-vertical:center;mso-position-vertical-relative:margin" o:allowincell="f">
          <v:imagedata r:id="rId1" o:title="bosquejo"/>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E56C24"/>
    <w:multiLevelType w:val="hybridMultilevel"/>
    <w:tmpl w:val="C8B68AA6"/>
    <w:lvl w:ilvl="0" w:tplc="7FFA4152">
      <w:start w:val="1"/>
      <w:numFmt w:val="upperRoman"/>
      <w:pStyle w:val="TDC1"/>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attachedTemplate r:id="rId1"/>
  <w:defaultTabStop w:val="720"/>
  <w:hyphenationZone w:val="425"/>
  <w:characterSpacingControl w:val="doNotCompress"/>
  <w:hdrShapeDefaults>
    <o:shapedefaults v:ext="edit" spidmax="208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FEC"/>
    <w:rsid w:val="0002423C"/>
    <w:rsid w:val="000637D8"/>
    <w:rsid w:val="000F582B"/>
    <w:rsid w:val="00112734"/>
    <w:rsid w:val="00124EBE"/>
    <w:rsid w:val="00161292"/>
    <w:rsid w:val="001622E8"/>
    <w:rsid w:val="001F2473"/>
    <w:rsid w:val="00315312"/>
    <w:rsid w:val="0033022F"/>
    <w:rsid w:val="003501FF"/>
    <w:rsid w:val="00376088"/>
    <w:rsid w:val="003A634F"/>
    <w:rsid w:val="003D7D3A"/>
    <w:rsid w:val="00436184"/>
    <w:rsid w:val="0044064C"/>
    <w:rsid w:val="00483EB8"/>
    <w:rsid w:val="005C0F9F"/>
    <w:rsid w:val="005D7498"/>
    <w:rsid w:val="005F2B03"/>
    <w:rsid w:val="005F646E"/>
    <w:rsid w:val="00602245"/>
    <w:rsid w:val="006605BD"/>
    <w:rsid w:val="006F69E5"/>
    <w:rsid w:val="00716B83"/>
    <w:rsid w:val="007456D8"/>
    <w:rsid w:val="00804FEC"/>
    <w:rsid w:val="00806F2F"/>
    <w:rsid w:val="00843104"/>
    <w:rsid w:val="008D4619"/>
    <w:rsid w:val="00997E54"/>
    <w:rsid w:val="00A12B94"/>
    <w:rsid w:val="00A82001"/>
    <w:rsid w:val="00B2599B"/>
    <w:rsid w:val="00B322C9"/>
    <w:rsid w:val="00B52B17"/>
    <w:rsid w:val="00B556A1"/>
    <w:rsid w:val="00BC78F9"/>
    <w:rsid w:val="00C011C7"/>
    <w:rsid w:val="00CB1A9E"/>
    <w:rsid w:val="00CD6F6D"/>
    <w:rsid w:val="00CD79FA"/>
    <w:rsid w:val="00D335C9"/>
    <w:rsid w:val="00D9760A"/>
    <w:rsid w:val="00DF1920"/>
    <w:rsid w:val="00E24458"/>
    <w:rsid w:val="00E92FF8"/>
    <w:rsid w:val="00EA497B"/>
    <w:rsid w:val="00EE6361"/>
    <w:rsid w:val="00F72F3E"/>
    <w:rsid w:val="00F81DD9"/>
    <w:rsid w:val="00F91FC1"/>
    <w:rsid w:val="00F977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6"/>
    <o:shapelayout v:ext="edit">
      <o:idmap v:ext="edit" data="1"/>
    </o:shapelayout>
  </w:shapeDefaults>
  <w:decimalSymbol w:val=","/>
  <w:listSeparator w:val=","/>
  <w15:chartTrackingRefBased/>
  <w15:docId w15:val="{872EB3E2-9C7F-499B-BF86-7F057226C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pBdr>
        <w:bottom w:val="single" w:sz="8" w:space="0" w:color="FCDBDB" w:themeColor="accent1" w:themeTint="33"/>
      </w:pBdr>
      <w:spacing w:after="200"/>
      <w:outlineLvl w:val="0"/>
    </w:pPr>
    <w:rPr>
      <w:rFonts w:asciiTheme="majorHAnsi" w:eastAsiaTheme="majorEastAsia" w:hAnsiTheme="majorHAnsi" w:cstheme="majorBidi"/>
      <w:color w:val="F24F4F" w:themeColor="accent1"/>
      <w:sz w:val="36"/>
      <w:szCs w:val="36"/>
    </w:rPr>
  </w:style>
  <w:style w:type="paragraph" w:styleId="Ttulo2">
    <w:name w:val="heading 2"/>
    <w:basedOn w:val="Normal"/>
    <w:next w:val="Normal"/>
    <w:link w:val="Ttulo2Car"/>
    <w:uiPriority w:val="9"/>
    <w:unhideWhenUsed/>
    <w:qFormat/>
    <w:pPr>
      <w:keepNext/>
      <w:keepLines/>
      <w:spacing w:before="120" w:after="120" w:line="240" w:lineRule="auto"/>
      <w:outlineLvl w:val="1"/>
    </w:pPr>
    <w:rPr>
      <w:b/>
      <w:bCs/>
      <w:sz w:val="26"/>
      <w:szCs w:val="26"/>
    </w:rPr>
  </w:style>
  <w:style w:type="paragraph" w:styleId="Ttulo3">
    <w:name w:val="heading 3"/>
    <w:basedOn w:val="Normal"/>
    <w:next w:val="Normal"/>
    <w:link w:val="Ttulo3Car"/>
    <w:uiPriority w:val="9"/>
    <w:unhideWhenUsed/>
    <w:qFormat/>
    <w:pPr>
      <w:keepNext/>
      <w:keepLines/>
      <w:spacing w:before="40" w:after="0"/>
      <w:outlineLvl w:val="2"/>
    </w:pPr>
    <w:rPr>
      <w:b/>
      <w:bCs/>
      <w:i/>
      <w:iCs/>
      <w:sz w:val="24"/>
      <w:szCs w:val="24"/>
    </w:rPr>
  </w:style>
  <w:style w:type="paragraph" w:styleId="Ttulo4">
    <w:name w:val="heading 4"/>
    <w:basedOn w:val="Normal"/>
    <w:next w:val="Normal"/>
    <w:link w:val="Ttulo4Car"/>
    <w:uiPriority w:val="9"/>
    <w:semiHidden/>
    <w:unhideWhenUsed/>
    <w:qFormat/>
    <w:pPr>
      <w:keepNext/>
      <w:keepLines/>
      <w:spacing w:before="40" w:after="0"/>
      <w:outlineLvl w:val="3"/>
    </w:pPr>
    <w:rPr>
      <w:rFonts w:asciiTheme="majorHAnsi" w:eastAsiaTheme="majorEastAsia" w:hAnsiTheme="majorHAnsi" w:cstheme="majorBidi"/>
      <w:i/>
      <w:iCs/>
      <w:color w:val="DF1010"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ogotipo">
    <w:name w:val="Logotipo"/>
    <w:basedOn w:val="Normal"/>
    <w:uiPriority w:val="99"/>
    <w:semiHidden/>
    <w:unhideWhenUsed/>
    <w:pPr>
      <w:spacing w:before="600"/>
    </w:pPr>
  </w:style>
  <w:style w:type="character" w:styleId="Textodelmarcadordeposicin">
    <w:name w:val="Placeholder Text"/>
    <w:basedOn w:val="Fuentedeprrafopredeter"/>
    <w:uiPriority w:val="99"/>
    <w:semiHidden/>
    <w:rPr>
      <w:color w:val="808080"/>
    </w:rPr>
  </w:style>
  <w:style w:type="paragraph" w:styleId="Puesto">
    <w:name w:val="Title"/>
    <w:basedOn w:val="Normal"/>
    <w:next w:val="Normal"/>
    <w:link w:val="PuestoCar"/>
    <w:uiPriority w:val="10"/>
    <w:qFormat/>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PuestoCar">
    <w:name w:val="Puesto Car"/>
    <w:basedOn w:val="Fuentedeprrafopredeter"/>
    <w:link w:val="Puesto"/>
    <w:uiPriority w:val="10"/>
    <w:rPr>
      <w:rFonts w:asciiTheme="majorHAnsi" w:eastAsiaTheme="majorEastAsia" w:hAnsiTheme="majorHAnsi" w:cstheme="majorBidi"/>
      <w:color w:val="F24F4F" w:themeColor="accent1"/>
      <w:kern w:val="28"/>
      <w:sz w:val="96"/>
      <w:szCs w:val="96"/>
    </w:rPr>
  </w:style>
  <w:style w:type="paragraph" w:styleId="Subttulo">
    <w:name w:val="Subtitle"/>
    <w:basedOn w:val="Normal"/>
    <w:next w:val="Normal"/>
    <w:link w:val="SubttuloCar"/>
    <w:uiPriority w:val="11"/>
    <w:qFormat/>
    <w:pPr>
      <w:numPr>
        <w:ilvl w:val="1"/>
      </w:numPr>
      <w:spacing w:after="0" w:line="240" w:lineRule="auto"/>
    </w:pPr>
    <w:rPr>
      <w:sz w:val="32"/>
      <w:szCs w:val="32"/>
    </w:rPr>
  </w:style>
  <w:style w:type="character" w:customStyle="1" w:styleId="SubttuloCar">
    <w:name w:val="Subtítulo Car"/>
    <w:basedOn w:val="Fuentedeprrafopredeter"/>
    <w:link w:val="Subttulo"/>
    <w:uiPriority w:val="11"/>
    <w:rPr>
      <w:sz w:val="32"/>
      <w:szCs w:val="32"/>
    </w:rPr>
  </w:style>
  <w:style w:type="paragraph" w:styleId="Sinespaciado">
    <w:name w:val="No Spacing"/>
    <w:uiPriority w:val="1"/>
    <w:qFormat/>
    <w:pPr>
      <w:spacing w:after="0" w:line="240" w:lineRule="auto"/>
    </w:p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cindecontacto">
    <w:name w:val="Información de contacto"/>
    <w:basedOn w:val="Sinespaciado"/>
    <w:uiPriority w:val="99"/>
    <w:qFormat/>
    <w:rPr>
      <w:color w:val="FFFFFF" w:themeColor="background1"/>
      <w:sz w:val="22"/>
      <w:szCs w:val="22"/>
    </w:rPr>
  </w:style>
  <w:style w:type="paragraph" w:customStyle="1" w:styleId="Espaciodetabla">
    <w:name w:val="Espacio de tabla"/>
    <w:basedOn w:val="Sinespaciado"/>
    <w:uiPriority w:val="99"/>
    <w:pPr>
      <w:spacing w:line="14" w:lineRule="exact"/>
    </w:pPr>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qFormat/>
    <w:pPr>
      <w:spacing w:after="0" w:line="240" w:lineRule="auto"/>
    </w:pPr>
    <w:rPr>
      <w:rFonts w:asciiTheme="majorHAnsi" w:eastAsiaTheme="majorEastAsia" w:hAnsiTheme="majorHAnsi" w:cstheme="majorBidi"/>
      <w:caps/>
      <w:color w:val="F24F4F" w:themeColor="accent1"/>
      <w:sz w:val="16"/>
      <w:szCs w:val="16"/>
    </w:rPr>
  </w:style>
  <w:style w:type="character" w:customStyle="1" w:styleId="PiedepginaCar">
    <w:name w:val="Pie de página Car"/>
    <w:basedOn w:val="Fuentedeprrafopredeter"/>
    <w:link w:val="Piedepgina"/>
    <w:uiPriority w:val="99"/>
    <w:rPr>
      <w:rFonts w:asciiTheme="majorHAnsi" w:eastAsiaTheme="majorEastAsia" w:hAnsiTheme="majorHAnsi" w:cstheme="majorBidi"/>
      <w:caps/>
      <w:color w:val="F24F4F" w:themeColor="accent1"/>
      <w:sz w:val="16"/>
      <w:szCs w:val="16"/>
    </w:rPr>
  </w:style>
  <w:style w:type="character" w:customStyle="1" w:styleId="Ttulo1Car">
    <w:name w:val="Título 1 Car"/>
    <w:basedOn w:val="Fuentedeprrafopredeter"/>
    <w:link w:val="Ttulo1"/>
    <w:uiPriority w:val="9"/>
    <w:rPr>
      <w:rFonts w:asciiTheme="majorHAnsi" w:eastAsiaTheme="majorEastAsia" w:hAnsiTheme="majorHAnsi" w:cstheme="majorBidi"/>
      <w:color w:val="F24F4F" w:themeColor="accent1"/>
      <w:sz w:val="36"/>
      <w:szCs w:val="36"/>
    </w:rPr>
  </w:style>
  <w:style w:type="character" w:customStyle="1" w:styleId="Ttulo2Car">
    <w:name w:val="Título 2 Car"/>
    <w:basedOn w:val="Fuentedeprrafopredeter"/>
    <w:link w:val="Ttulo2"/>
    <w:uiPriority w:val="9"/>
    <w:rPr>
      <w:b/>
      <w:bCs/>
      <w:sz w:val="26"/>
      <w:szCs w:val="26"/>
    </w:rPr>
  </w:style>
  <w:style w:type="paragraph" w:styleId="TtulodeTDC">
    <w:name w:val="TOC Heading"/>
    <w:basedOn w:val="Ttulo1"/>
    <w:next w:val="Normal"/>
    <w:uiPriority w:val="39"/>
    <w:unhideWhenUsed/>
    <w:qFormat/>
    <w:pPr>
      <w:pBdr>
        <w:bottom w:val="none" w:sz="0" w:space="0" w:color="auto"/>
      </w:pBdr>
      <w:spacing w:after="400"/>
      <w:outlineLvl w:val="9"/>
    </w:pPr>
    <w:rPr>
      <w:color w:val="DF1010" w:themeColor="accent1" w:themeShade="BF"/>
      <w:sz w:val="72"/>
      <w:szCs w:val="72"/>
    </w:rPr>
  </w:style>
  <w:style w:type="paragraph" w:styleId="TDC1">
    <w:name w:val="toc 1"/>
    <w:basedOn w:val="Normal"/>
    <w:next w:val="Normal"/>
    <w:autoRedefine/>
    <w:uiPriority w:val="39"/>
    <w:unhideWhenUsed/>
    <w:pPr>
      <w:numPr>
        <w:numId w:val="1"/>
      </w:numPr>
      <w:spacing w:after="140" w:line="240" w:lineRule="auto"/>
      <w:ind w:right="3240"/>
    </w:pPr>
    <w:rPr>
      <w:b/>
      <w:bCs/>
      <w:sz w:val="26"/>
      <w:szCs w:val="26"/>
    </w:rPr>
  </w:style>
  <w:style w:type="paragraph" w:styleId="TDC2">
    <w:name w:val="toc 2"/>
    <w:basedOn w:val="Normal"/>
    <w:next w:val="Normal"/>
    <w:autoRedefine/>
    <w:uiPriority w:val="39"/>
    <w:unhideWhenUsed/>
    <w:pPr>
      <w:tabs>
        <w:tab w:val="right" w:leader="dot" w:pos="9350"/>
      </w:tabs>
      <w:spacing w:after="100" w:line="240" w:lineRule="auto"/>
      <w:ind w:left="720" w:right="3240"/>
    </w:pPr>
    <w:rPr>
      <w:sz w:val="22"/>
      <w:szCs w:val="22"/>
    </w:rPr>
  </w:style>
  <w:style w:type="character" w:styleId="Hipervnculo">
    <w:name w:val="Hyperlink"/>
    <w:basedOn w:val="Fuentedeprrafopredeter"/>
    <w:uiPriority w:val="99"/>
    <w:unhideWhenUsed/>
    <w:rPr>
      <w:color w:val="4C483D" w:themeColor="hyperlink"/>
      <w:u w:val="single"/>
    </w:rPr>
  </w:style>
  <w:style w:type="character" w:customStyle="1" w:styleId="Ttulo3Car">
    <w:name w:val="Título 3 Car"/>
    <w:basedOn w:val="Fuentedeprrafopredeter"/>
    <w:link w:val="Ttulo3"/>
    <w:uiPriority w:val="9"/>
    <w:rPr>
      <w:b/>
      <w:bCs/>
      <w:i/>
      <w:iCs/>
      <w:sz w:val="24"/>
      <w:szCs w:val="24"/>
    </w:rPr>
  </w:style>
  <w:style w:type="paragraph" w:customStyle="1" w:styleId="Altlogo">
    <w:name w:val="Alt. logo"/>
    <w:basedOn w:val="Normal"/>
    <w:uiPriority w:val="99"/>
    <w:unhideWhenUsed/>
    <w:pPr>
      <w:spacing w:before="720" w:line="240" w:lineRule="auto"/>
      <w:ind w:left="720"/>
    </w:pPr>
  </w:style>
  <w:style w:type="paragraph" w:customStyle="1" w:styleId="Altpiedepgina">
    <w:name w:val="Alt. pie de página"/>
    <w:basedOn w:val="Normal"/>
    <w:uiPriority w:val="99"/>
    <w:unhideWhenUsed/>
    <w:qFormat/>
    <w:pPr>
      <w:spacing w:after="0" w:line="240" w:lineRule="auto"/>
    </w:pPr>
    <w:rPr>
      <w:i/>
      <w:iCs/>
      <w:sz w:val="18"/>
      <w:szCs w:val="18"/>
    </w:rPr>
  </w:style>
  <w:style w:type="table" w:customStyle="1" w:styleId="Tabladesugerencia">
    <w:name w:val="Tabla de sugerencia"/>
    <w:basedOn w:val="Tabla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paragraph" w:customStyle="1" w:styleId="Textodelasugerencia">
    <w:name w:val="Texto de la sugerencia"/>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o">
    <w:name w:val="Icono"/>
    <w:basedOn w:val="Normal"/>
    <w:uiPriority w:val="99"/>
    <w:unhideWhenUsed/>
    <w:qFormat/>
    <w:pPr>
      <w:spacing w:before="160" w:after="160" w:line="240" w:lineRule="auto"/>
      <w:jc w:val="center"/>
    </w:pPr>
  </w:style>
  <w:style w:type="character" w:customStyle="1" w:styleId="Ttulo4Car">
    <w:name w:val="Título 4 Car"/>
    <w:basedOn w:val="Fuentedeprrafopredeter"/>
    <w:link w:val="Ttulo4"/>
    <w:uiPriority w:val="9"/>
    <w:semiHidden/>
    <w:rPr>
      <w:rFonts w:asciiTheme="majorHAnsi" w:eastAsiaTheme="majorEastAsia" w:hAnsiTheme="majorHAnsi" w:cstheme="majorBidi"/>
      <w:i/>
      <w:iCs/>
      <w:color w:val="DF1010" w:themeColor="accent1" w:themeShade="BF"/>
    </w:rPr>
  </w:style>
  <w:style w:type="table" w:customStyle="1" w:styleId="Tablafinanciera">
    <w:name w:val="Tabla financiera"/>
    <w:basedOn w:val="Tablanormal"/>
    <w:uiPriority w:val="99"/>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DC3">
    <w:name w:val="toc 3"/>
    <w:basedOn w:val="Normal"/>
    <w:next w:val="Normal"/>
    <w:autoRedefine/>
    <w:uiPriority w:val="39"/>
    <w:semiHidden/>
    <w:unhideWhenUsed/>
    <w:pPr>
      <w:spacing w:after="100"/>
      <w:ind w:left="720" w:right="3240"/>
    </w:pPr>
  </w:style>
  <w:style w:type="paragraph" w:styleId="TDC4">
    <w:name w:val="toc 4"/>
    <w:basedOn w:val="Normal"/>
    <w:next w:val="Normal"/>
    <w:autoRedefine/>
    <w:uiPriority w:val="39"/>
    <w:semiHidden/>
    <w:unhideWhenUsed/>
    <w:pPr>
      <w:spacing w:after="100"/>
      <w:ind w:left="720" w:right="3240"/>
    </w:pPr>
  </w:style>
  <w:style w:type="paragraph" w:customStyle="1" w:styleId="estilo36">
    <w:name w:val="estilo36"/>
    <w:basedOn w:val="Normal"/>
    <w:rsid w:val="005D7498"/>
    <w:pPr>
      <w:spacing w:before="100" w:beforeAutospacing="1" w:after="100" w:afterAutospacing="1" w:line="240" w:lineRule="auto"/>
    </w:pPr>
    <w:rPr>
      <w:rFonts w:ascii="Times New Roman" w:eastAsia="Times New Roman" w:hAnsi="Times New Roman" w:cs="Times New Roman"/>
      <w:color w:val="auto"/>
      <w:sz w:val="24"/>
      <w:szCs w:val="24"/>
      <w:lang w:val="es-CO" w:eastAsia="es-CO"/>
    </w:rPr>
  </w:style>
  <w:style w:type="character" w:styleId="Textoennegrita">
    <w:name w:val="Strong"/>
    <w:basedOn w:val="Fuentedeprrafopredeter"/>
    <w:uiPriority w:val="22"/>
    <w:qFormat/>
    <w:rsid w:val="005D7498"/>
    <w:rPr>
      <w:b/>
      <w:bCs/>
    </w:rPr>
  </w:style>
  <w:style w:type="paragraph" w:styleId="NormalWeb">
    <w:name w:val="Normal (Web)"/>
    <w:basedOn w:val="Normal"/>
    <w:uiPriority w:val="99"/>
    <w:semiHidden/>
    <w:unhideWhenUsed/>
    <w:rsid w:val="005D7498"/>
    <w:pPr>
      <w:spacing w:before="100" w:beforeAutospacing="1" w:after="100" w:afterAutospacing="1" w:line="240" w:lineRule="auto"/>
    </w:pPr>
    <w:rPr>
      <w:rFonts w:ascii="Times New Roman" w:eastAsia="Times New Roman" w:hAnsi="Times New Roman" w:cs="Times New Roman"/>
      <w:color w:val="auto"/>
      <w:sz w:val="24"/>
      <w:szCs w:val="24"/>
      <w:lang w:val="es-CO" w:eastAsia="es-CO"/>
    </w:rPr>
  </w:style>
  <w:style w:type="character" w:customStyle="1" w:styleId="estilo361">
    <w:name w:val="estilo361"/>
    <w:basedOn w:val="Fuentedeprrafopredeter"/>
    <w:rsid w:val="005D7498"/>
  </w:style>
  <w:style w:type="character" w:customStyle="1" w:styleId="apple-converted-space">
    <w:name w:val="apple-converted-space"/>
    <w:basedOn w:val="Fuentedeprrafopredeter"/>
    <w:rsid w:val="005D7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249204">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242325801">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image" Target="media/image1.png"/><Relationship Id="rId19" Type="http://schemas.openxmlformats.org/officeDocument/2006/relationships/chart" Target="charts/chart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nt3\AppData\Roaming\Microsoft\Plantillas\Plan%20de%20negocios%20rojinegro.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accent1"/>
                </a:solidFill>
                <a:latin typeface="+mj-lt"/>
                <a:ea typeface="+mn-ea"/>
                <a:cs typeface="+mn-cs"/>
              </a:defRPr>
            </a:pPr>
            <a:r>
              <a:rPr lang="es-ES" altLang="zh-CN" sz="1400" b="0" i="0" u="none" strike="noStrike" baseline="0" smtClean="0"/>
              <a:t>Introducción financiera</a:t>
            </a:r>
            <a:endParaRPr lang="en-US">
              <a:solidFill>
                <a:schemeClr val="accent1"/>
              </a:solidFill>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solidFill>
              <a:latin typeface="+mj-lt"/>
              <a:ea typeface="+mn-ea"/>
              <a:cs typeface="+mn-cs"/>
            </a:defRPr>
          </a:pPr>
          <a:endParaRPr lang="es-CO"/>
        </a:p>
      </c:txPr>
    </c:title>
    <c:autoTitleDeleted val="0"/>
    <c:plotArea>
      <c:layout>
        <c:manualLayout>
          <c:layoutTarget val="inner"/>
          <c:xMode val="edge"/>
          <c:yMode val="edge"/>
          <c:x val="0.11905444511743725"/>
          <c:y val="0.26758355205599299"/>
          <c:w val="0.7384825694865067"/>
          <c:h val="0.61133333333333328"/>
        </c:manualLayout>
      </c:layout>
      <c:barChart>
        <c:barDir val="col"/>
        <c:grouping val="clustered"/>
        <c:varyColors val="0"/>
        <c:ser>
          <c:idx val="0"/>
          <c:order val="0"/>
          <c:tx>
            <c:strRef>
              <c:f>Sheet1!$B$1</c:f>
              <c:strCache>
                <c:ptCount val="1"/>
                <c:pt idx="0">
                  <c:v>Ventas</c:v>
                </c:pt>
              </c:strCache>
            </c:strRef>
          </c:tx>
          <c:spPr>
            <a:solidFill>
              <a:schemeClr val="accent1">
                <a:shade val="65000"/>
              </a:schemeClr>
            </a:solidFill>
            <a:ln>
              <a:noFill/>
            </a:ln>
            <a:effectLst/>
          </c:spPr>
          <c:invertIfNegative val="0"/>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55000</c:v>
                </c:pt>
                <c:pt idx="1">
                  <c:v>68000</c:v>
                </c:pt>
                <c:pt idx="2">
                  <c:v>85000</c:v>
                </c:pt>
                <c:pt idx="3">
                  <c:v>100000</c:v>
                </c:pt>
              </c:numCache>
            </c:numRef>
          </c:val>
        </c:ser>
        <c:ser>
          <c:idx val="1"/>
          <c:order val="1"/>
          <c:tx>
            <c:strRef>
              <c:f>Sheet1!$C$1</c:f>
              <c:strCache>
                <c:ptCount val="1"/>
                <c:pt idx="0">
                  <c:v>Ganancias netas</c:v>
                </c:pt>
              </c:strCache>
            </c:strRef>
          </c:tx>
          <c:spPr>
            <a:solidFill>
              <a:schemeClr val="accent1"/>
            </a:solidFill>
            <a:ln>
              <a:noFill/>
            </a:ln>
            <a:effectLst/>
          </c:spPr>
          <c:invertIfNegative val="0"/>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35000</c:v>
                </c:pt>
                <c:pt idx="1">
                  <c:v>45000</c:v>
                </c:pt>
                <c:pt idx="2">
                  <c:v>50000</c:v>
                </c:pt>
                <c:pt idx="3">
                  <c:v>60000</c:v>
                </c:pt>
              </c:numCache>
            </c:numRef>
          </c:val>
        </c:ser>
        <c:ser>
          <c:idx val="2"/>
          <c:order val="2"/>
          <c:tx>
            <c:strRef>
              <c:f>Sheet1!$D$1</c:f>
              <c:strCache>
                <c:ptCount val="1"/>
                <c:pt idx="0">
                  <c:v>Gastos</c:v>
                </c:pt>
              </c:strCache>
            </c:strRef>
          </c:tx>
          <c:spPr>
            <a:solidFill>
              <a:schemeClr val="accent1">
                <a:tint val="65000"/>
              </a:schemeClr>
            </a:solidFill>
            <a:ln>
              <a:noFill/>
            </a:ln>
            <a:effectLst/>
          </c:spPr>
          <c:invertIfNegative val="0"/>
          <c:cat>
            <c:numRef>
              <c:f>Sheet1!$A$2:$A$5</c:f>
              <c:numCache>
                <c:formatCode>General</c:formatCode>
                <c:ptCount val="4"/>
                <c:pt idx="0">
                  <c:v>2011</c:v>
                </c:pt>
                <c:pt idx="1">
                  <c:v>2012</c:v>
                </c:pt>
                <c:pt idx="2">
                  <c:v>2013</c:v>
                </c:pt>
                <c:pt idx="3">
                  <c:v>2014</c:v>
                </c:pt>
              </c:numCache>
            </c:numRef>
          </c:cat>
          <c:val>
            <c:numRef>
              <c:f>Sheet1!$D$2:$D$5</c:f>
              <c:numCache>
                <c:formatCode>General</c:formatCode>
                <c:ptCount val="4"/>
                <c:pt idx="0">
                  <c:v>20000</c:v>
                </c:pt>
                <c:pt idx="1">
                  <c:v>23000</c:v>
                </c:pt>
                <c:pt idx="2">
                  <c:v>35000</c:v>
                </c:pt>
                <c:pt idx="3">
                  <c:v>40000</c:v>
                </c:pt>
              </c:numCache>
            </c:numRef>
          </c:val>
        </c:ser>
        <c:dLbls>
          <c:showLegendKey val="0"/>
          <c:showVal val="0"/>
          <c:showCatName val="0"/>
          <c:showSerName val="0"/>
          <c:showPercent val="0"/>
          <c:showBubbleSize val="0"/>
        </c:dLbls>
        <c:gapWidth val="100"/>
        <c:axId val="414860216"/>
        <c:axId val="579622120"/>
      </c:barChart>
      <c:catAx>
        <c:axId val="414860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9622120"/>
        <c:crosses val="autoZero"/>
        <c:auto val="1"/>
        <c:lblAlgn val="ctr"/>
        <c:lblOffset val="100"/>
        <c:noMultiLvlLbl val="0"/>
      </c:catAx>
      <c:valAx>
        <c:axId val="579622120"/>
        <c:scaling>
          <c:orientation val="minMax"/>
        </c:scaling>
        <c:delete val="0"/>
        <c:axPos val="l"/>
        <c:majorGridlines>
          <c:spPr>
            <a:ln w="9525" cap="flat" cmpd="sng" algn="ctr">
              <a:solidFill>
                <a:schemeClr val="tx1">
                  <a:lumMod val="15000"/>
                  <a:lumOff val="85000"/>
                </a:schemeClr>
              </a:solidFill>
              <a:round/>
            </a:ln>
            <a:effectLst/>
          </c:spPr>
        </c:majorGridlines>
        <c:numFmt formatCode="#,##0\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4860216"/>
        <c:crosses val="autoZero"/>
        <c:crossBetween val="between"/>
      </c:valAx>
      <c:spPr>
        <a:noFill/>
        <a:ln>
          <a:noFill/>
        </a:ln>
        <a:effectLst/>
      </c:spPr>
    </c:plotArea>
    <c:legend>
      <c:legendPos val="r"/>
      <c:layout>
        <c:manualLayout>
          <c:xMode val="edge"/>
          <c:yMode val="edge"/>
          <c:x val="0.84204556161249078"/>
          <c:y val="0.23954630671166108"/>
          <c:w val="0.13658691701998787"/>
          <c:h val="0.38015701162354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accent1"/>
                </a:solidFill>
                <a:latin typeface="+mj-lt"/>
                <a:ea typeface="+mn-ea"/>
                <a:cs typeface="+mn-cs"/>
              </a:defRPr>
            </a:pPr>
            <a:r>
              <a:rPr lang="es-ES" altLang="zh-CN" sz="1400" b="0" i="0" u="none" strike="noStrike" baseline="0" smtClean="0"/>
              <a:t>Crecimiento del mercado local</a:t>
            </a:r>
            <a:endParaRPr lang="en-US">
              <a:solidFill>
                <a:schemeClr val="accent1"/>
              </a:solidFill>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solidFill>
              <a:latin typeface="+mj-lt"/>
              <a:ea typeface="+mn-ea"/>
              <a:cs typeface="+mn-cs"/>
            </a:defRPr>
          </a:pPr>
          <a:endParaRPr lang="es-CO"/>
        </a:p>
      </c:txPr>
    </c:title>
    <c:autoTitleDeleted val="0"/>
    <c:plotArea>
      <c:layout>
        <c:manualLayout>
          <c:layoutTarget val="inner"/>
          <c:xMode val="edge"/>
          <c:yMode val="edge"/>
          <c:x val="0.11964213607914395"/>
          <c:y val="0.26758355205599299"/>
          <c:w val="0.6188244498283868"/>
          <c:h val="0.61133333333333328"/>
        </c:manualLayout>
      </c:layout>
      <c:lineChart>
        <c:grouping val="standard"/>
        <c:varyColors val="0"/>
        <c:ser>
          <c:idx val="2"/>
          <c:order val="0"/>
          <c:tx>
            <c:strRef>
              <c:f>Sheet1!$A$2</c:f>
              <c:strCache>
                <c:ptCount val="1"/>
                <c:pt idx="0">
                  <c:v>Clientes potenciales</c:v>
                </c:pt>
              </c:strCache>
            </c:strRef>
          </c:tx>
          <c:spPr>
            <a:ln w="28575" cap="rnd">
              <a:solidFill>
                <a:schemeClr val="accent1">
                  <a:tint val="65000"/>
                </a:schemeClr>
              </a:solidFill>
              <a:round/>
            </a:ln>
            <a:effectLst/>
          </c:spPr>
          <c:marker>
            <c:symbol val="none"/>
          </c:marker>
          <c:cat>
            <c:strRef>
              <c:f>Sheet1!$B$1:$D$1</c:f>
              <c:strCache>
                <c:ptCount val="3"/>
                <c:pt idx="0">
                  <c:v>2008</c:v>
                </c:pt>
                <c:pt idx="1">
                  <c:v>2012</c:v>
                </c:pt>
                <c:pt idx="2">
                  <c:v>2016</c:v>
                </c:pt>
              </c:strCache>
            </c:strRef>
          </c:cat>
          <c:val>
            <c:numRef>
              <c:f>Sheet1!$B$2:$D$2</c:f>
              <c:numCache>
                <c:formatCode>0%</c:formatCode>
                <c:ptCount val="3"/>
                <c:pt idx="0">
                  <c:v>0.06</c:v>
                </c:pt>
                <c:pt idx="1">
                  <c:v>0.15</c:v>
                </c:pt>
                <c:pt idx="2">
                  <c:v>0.28000000000000003</c:v>
                </c:pt>
              </c:numCache>
            </c:numRef>
          </c:val>
          <c:smooth val="0"/>
        </c:ser>
        <c:ser>
          <c:idx val="0"/>
          <c:order val="1"/>
          <c:tx>
            <c:strRef>
              <c:f>Sheet1!$A$3</c:f>
              <c:strCache>
                <c:ptCount val="1"/>
                <c:pt idx="0">
                  <c:v>Viviendas nuevas</c:v>
                </c:pt>
              </c:strCache>
            </c:strRef>
          </c:tx>
          <c:spPr>
            <a:ln w="28575" cap="rnd">
              <a:solidFill>
                <a:schemeClr val="accent1">
                  <a:shade val="65000"/>
                </a:schemeClr>
              </a:solidFill>
              <a:round/>
            </a:ln>
            <a:effectLst/>
          </c:spPr>
          <c:marker>
            <c:symbol val="none"/>
          </c:marker>
          <c:cat>
            <c:strRef>
              <c:f>Sheet1!$B$1:$D$1</c:f>
              <c:strCache>
                <c:ptCount val="3"/>
                <c:pt idx="0">
                  <c:v>2008</c:v>
                </c:pt>
                <c:pt idx="1">
                  <c:v>2012</c:v>
                </c:pt>
                <c:pt idx="2">
                  <c:v>2016</c:v>
                </c:pt>
              </c:strCache>
            </c:strRef>
          </c:cat>
          <c:val>
            <c:numRef>
              <c:f>Sheet1!$B$3:$D$3</c:f>
              <c:numCache>
                <c:formatCode>0%</c:formatCode>
                <c:ptCount val="3"/>
                <c:pt idx="0">
                  <c:v>0.1</c:v>
                </c:pt>
                <c:pt idx="1">
                  <c:v>0.15</c:v>
                </c:pt>
                <c:pt idx="2">
                  <c:v>0.35</c:v>
                </c:pt>
              </c:numCache>
            </c:numRef>
          </c:val>
          <c:smooth val="0"/>
        </c:ser>
        <c:ser>
          <c:idx val="1"/>
          <c:order val="2"/>
          <c:tx>
            <c:strRef>
              <c:f>Sheet1!$A$4</c:f>
              <c:strCache>
                <c:ptCount val="1"/>
                <c:pt idx="0">
                  <c:v>Negocios nuevos</c:v>
                </c:pt>
              </c:strCache>
            </c:strRef>
          </c:tx>
          <c:spPr>
            <a:ln w="28575" cap="rnd">
              <a:solidFill>
                <a:schemeClr val="accent1"/>
              </a:solidFill>
              <a:round/>
            </a:ln>
            <a:effectLst/>
          </c:spPr>
          <c:marker>
            <c:symbol val="none"/>
          </c:marker>
          <c:cat>
            <c:strRef>
              <c:f>Sheet1!$B$1:$D$1</c:f>
              <c:strCache>
                <c:ptCount val="3"/>
                <c:pt idx="0">
                  <c:v>2008</c:v>
                </c:pt>
                <c:pt idx="1">
                  <c:v>2012</c:v>
                </c:pt>
                <c:pt idx="2">
                  <c:v>2016</c:v>
                </c:pt>
              </c:strCache>
            </c:strRef>
          </c:cat>
          <c:val>
            <c:numRef>
              <c:f>Sheet1!$B$4:$D$4</c:f>
              <c:numCache>
                <c:formatCode>0%</c:formatCode>
                <c:ptCount val="3"/>
                <c:pt idx="0">
                  <c:v>0.03</c:v>
                </c:pt>
                <c:pt idx="1">
                  <c:v>0.2</c:v>
                </c:pt>
                <c:pt idx="2">
                  <c:v>0.22</c:v>
                </c:pt>
              </c:numCache>
            </c:numRef>
          </c:val>
          <c:smooth val="0"/>
        </c:ser>
        <c:dLbls>
          <c:showLegendKey val="0"/>
          <c:showVal val="0"/>
          <c:showCatName val="0"/>
          <c:showSerName val="0"/>
          <c:showPercent val="0"/>
          <c:showBubbleSize val="0"/>
        </c:dLbls>
        <c:smooth val="0"/>
        <c:axId val="579621336"/>
        <c:axId val="467438608"/>
      </c:lineChart>
      <c:catAx>
        <c:axId val="579621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67438608"/>
        <c:crosses val="autoZero"/>
        <c:auto val="1"/>
        <c:lblAlgn val="ctr"/>
        <c:lblOffset val="100"/>
        <c:noMultiLvlLbl val="0"/>
      </c:catAx>
      <c:valAx>
        <c:axId val="467438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ltLang="zh-CN" sz="1000" b="0" i="0" u="none" strike="noStrike" baseline="0" smtClean="0"/>
                  <a:t>% de crecimiento respecto al período anterior</a:t>
                </a:r>
                <a:endParaRPr lang="en-US"/>
              </a:p>
            </c:rich>
          </c:tx>
          <c:layout>
            <c:manualLayout>
              <c:xMode val="edge"/>
              <c:yMode val="edge"/>
              <c:x val="1.4423076923076924E-2"/>
              <c:y val="0.246027996500437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9621336"/>
        <c:crosses val="autoZero"/>
        <c:crossBetween val="between"/>
      </c:valAx>
      <c:spPr>
        <a:noFill/>
        <a:ln>
          <a:noFill/>
        </a:ln>
        <a:effectLst/>
      </c:spPr>
    </c:plotArea>
    <c:legend>
      <c:legendPos val="r"/>
      <c:layout>
        <c:manualLayout>
          <c:xMode val="edge"/>
          <c:yMode val="edge"/>
          <c:x val="0.73520795477488388"/>
          <c:y val="0.23359405074365705"/>
          <c:w val="0.25197153240460329"/>
          <c:h val="0.289283902012248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accent1"/>
                </a:solidFill>
                <a:latin typeface="+mj-lt"/>
                <a:ea typeface="+mn-ea"/>
                <a:cs typeface="+mn-cs"/>
              </a:defRPr>
            </a:pPr>
            <a:r>
              <a:rPr lang="es-ES" altLang="zh-CN" sz="1400" b="0" i="0" u="none" strike="noStrike" baseline="0" smtClean="0"/>
              <a:t>Segmentos del mercado</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solidFill>
              <a:latin typeface="+mj-lt"/>
              <a:ea typeface="+mn-ea"/>
              <a:cs typeface="+mn-cs"/>
            </a:defRPr>
          </a:pPr>
          <a:endParaRPr lang="es-CO"/>
        </a:p>
      </c:txPr>
    </c:title>
    <c:autoTitleDeleted val="0"/>
    <c:plotArea>
      <c:layout>
        <c:manualLayout>
          <c:layoutTarget val="inner"/>
          <c:xMode val="edge"/>
          <c:yMode val="edge"/>
          <c:x val="0.33463170469075981"/>
          <c:y val="0.22313910761154854"/>
          <c:w val="0.32914529914529922"/>
          <c:h val="0.73241644794400695"/>
        </c:manualLayout>
      </c:layout>
      <c:pieChart>
        <c:varyColors val="1"/>
        <c:ser>
          <c:idx val="2"/>
          <c:order val="0"/>
          <c:tx>
            <c:strRef>
              <c:f>Sheet1!$B$1</c:f>
              <c:strCache>
                <c:ptCount val="1"/>
                <c:pt idx="0">
                  <c:v>Columna2</c:v>
                </c:pt>
              </c:strCache>
            </c:strRef>
          </c:tx>
          <c:explosion val="4"/>
          <c:dPt>
            <c:idx val="0"/>
            <c:bubble3D val="0"/>
            <c:spPr>
              <a:solidFill>
                <a:schemeClr val="accent1">
                  <a:shade val="65000"/>
                </a:schemeClr>
              </a:solidFill>
              <a:ln>
                <a:noFill/>
              </a:ln>
              <a:effectLst/>
            </c:spPr>
          </c:dPt>
          <c:dPt>
            <c:idx val="1"/>
            <c:bubble3D val="0"/>
            <c:spPr>
              <a:solidFill>
                <a:schemeClr val="accent1"/>
              </a:solidFill>
              <a:ln>
                <a:noFill/>
              </a:ln>
              <a:effectLst/>
            </c:spPr>
          </c:dPt>
          <c:dPt>
            <c:idx val="2"/>
            <c:bubble3D val="0"/>
            <c:spPr>
              <a:solidFill>
                <a:schemeClr val="accent1">
                  <a:tint val="65000"/>
                </a:schemeClr>
              </a:solidFill>
              <a:ln>
                <a:noFill/>
              </a:ln>
              <a:effectLst/>
            </c:spPr>
          </c:dPt>
          <c:dLbls>
            <c:dLbl>
              <c:idx val="0"/>
              <c:layout>
                <c:manualLayout>
                  <c:x val="7.6923076923076927E-2"/>
                  <c:y val="0.11666666666666667"/>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accent1"/>
                      </a:solidFill>
                      <a:latin typeface="+mj-lt"/>
                      <a:ea typeface="+mn-ea"/>
                      <a:cs typeface="+mn-cs"/>
                    </a:defRPr>
                  </a:pPr>
                  <a:endParaRPr lang="es-CO"/>
                </a:p>
              </c:txPr>
              <c:dLblPos val="bestFit"/>
              <c:showLegendKey val="0"/>
              <c:showVal val="0"/>
              <c:showCatName val="1"/>
              <c:showSerName val="0"/>
              <c:showPercent val="1"/>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wedgeEllipseCallout">
                      <a:avLst>
                        <a:gd name="adj1" fmla="val -238703"/>
                        <a:gd name="adj2" fmla="val 52945"/>
                      </a:avLst>
                    </a:prstGeom>
                    <a:noFill/>
                    <a:ln>
                      <a:noFill/>
                    </a:ln>
                  </c15:spPr>
                </c:ext>
              </c:extLst>
            </c:dLbl>
            <c:dLbl>
              <c:idx val="1"/>
              <c:layout>
                <c:manualLayout>
                  <c:x val="-0.15384615384615385"/>
                  <c:y val="-7.7777777777777779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accent1"/>
                      </a:solidFill>
                      <a:latin typeface="+mj-lt"/>
                      <a:ea typeface="+mn-ea"/>
                      <a:cs typeface="+mn-cs"/>
                    </a:defRPr>
                  </a:pPr>
                  <a:endParaRPr lang="es-CO"/>
                </a:p>
              </c:txPr>
              <c:dLblPos val="bestFit"/>
              <c:showLegendKey val="0"/>
              <c:showVal val="0"/>
              <c:showCatName val="1"/>
              <c:showSerName val="0"/>
              <c:showPercent val="1"/>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wedgeEllipseCallout">
                      <a:avLst>
                        <a:gd name="adj1" fmla="val 152228"/>
                        <a:gd name="adj2" fmla="val -28536"/>
                      </a:avLst>
                    </a:prstGeom>
                    <a:noFill/>
                    <a:ln>
                      <a:noFill/>
                    </a:ln>
                  </c15:spPr>
                </c:ext>
              </c:extLst>
            </c:dLbl>
            <c:dLbl>
              <c:idx val="2"/>
              <c:layout>
                <c:manualLayout>
                  <c:x val="-5.7692307692307696E-2"/>
                  <c:y val="5.5555555555555532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accent1"/>
                      </a:solidFill>
                      <a:latin typeface="+mj-lt"/>
                      <a:ea typeface="+mn-ea"/>
                      <a:cs typeface="+mn-cs"/>
                    </a:defRPr>
                  </a:pPr>
                  <a:endParaRPr lang="es-CO"/>
                </a:p>
              </c:txPr>
              <c:dLblPos val="bestFit"/>
              <c:showLegendKey val="0"/>
              <c:showVal val="0"/>
              <c:showCatName val="1"/>
              <c:showSerName val="0"/>
              <c:showPercent val="1"/>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wedgeEllipseCallout">
                      <a:avLst>
                        <a:gd name="adj1" fmla="val 129383"/>
                        <a:gd name="adj2" fmla="val 88972"/>
                      </a:avLst>
                    </a:prstGeom>
                    <a:noFill/>
                    <a:ln>
                      <a:noFill/>
                    </a:ln>
                  </c15:spPr>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accent1"/>
                    </a:solidFill>
                    <a:latin typeface="+mj-lt"/>
                    <a:ea typeface="+mn-ea"/>
                    <a:cs typeface="+mn-cs"/>
                  </a:defRPr>
                </a:pPr>
                <a:endParaRPr lang="es-CO"/>
              </a:p>
            </c:txPr>
            <c:dLblPos val="outEnd"/>
            <c:showLegendKey val="0"/>
            <c:showVal val="0"/>
            <c:showCatName val="1"/>
            <c:showSerName val="0"/>
            <c:showPercent val="1"/>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wedgeEllipseCallout">
                    <a:avLst/>
                  </a:prstGeom>
                  <a:noFill/>
                  <a:ln>
                    <a:noFill/>
                  </a:ln>
                </c15:spPr>
              </c:ext>
            </c:extLst>
          </c:dLbls>
          <c:cat>
            <c:strRef>
              <c:f>Sheet1!$A$2:$A$4</c:f>
              <c:strCache>
                <c:ptCount val="3"/>
                <c:pt idx="0">
                  <c:v>Élite</c:v>
                </c:pt>
                <c:pt idx="1">
                  <c:v>Promedio</c:v>
                </c:pt>
                <c:pt idx="2">
                  <c:v>Descuento</c:v>
                </c:pt>
              </c:strCache>
            </c:strRef>
          </c:cat>
          <c:val>
            <c:numRef>
              <c:f>Sheet1!$B$2:$B$4</c:f>
              <c:numCache>
                <c:formatCode>0%</c:formatCode>
                <c:ptCount val="3"/>
                <c:pt idx="0">
                  <c:v>0.25</c:v>
                </c:pt>
                <c:pt idx="1">
                  <c:v>0.55000000000000004</c:v>
                </c:pt>
                <c:pt idx="2">
                  <c:v>0.2</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accent1"/>
          </a:solidFill>
          <a:latin typeface="+mj-lt"/>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2F3EA29AA424D0AAB867AE9C306D088"/>
        <w:category>
          <w:name w:val="General"/>
          <w:gallery w:val="placeholder"/>
        </w:category>
        <w:types>
          <w:type w:val="bbPlcHdr"/>
        </w:types>
        <w:behaviors>
          <w:behavior w:val="content"/>
        </w:behaviors>
        <w:guid w:val="{F9B8322A-275C-4DED-A8F3-5746429BFB7F}"/>
      </w:docPartPr>
      <w:docPartBody>
        <w:p w:rsidR="00733A84" w:rsidRDefault="00784A1B">
          <w:pPr>
            <w:pStyle w:val="A2F3EA29AA424D0AAB867AE9C306D088"/>
          </w:pPr>
          <w:r>
            <w:rPr>
              <w:rStyle w:val="Textodelmarcadordeposicin"/>
            </w:rPr>
            <w:t>Click here to enter text.</w:t>
          </w:r>
        </w:p>
      </w:docPartBody>
    </w:docPart>
    <w:docPart>
      <w:docPartPr>
        <w:name w:val="64A098F8B85D4ED384BF615636E0D341"/>
        <w:category>
          <w:name w:val="General"/>
          <w:gallery w:val="placeholder"/>
        </w:category>
        <w:types>
          <w:type w:val="bbPlcHdr"/>
        </w:types>
        <w:behaviors>
          <w:behavior w:val="content"/>
        </w:behaviors>
        <w:guid w:val="{FB47F740-6367-476E-BE7B-84BC8B87F427}"/>
      </w:docPartPr>
      <w:docPartBody>
        <w:p w:rsidR="00733A84" w:rsidRDefault="00784A1B">
          <w:pPr>
            <w:pStyle w:val="64A098F8B85D4ED384BF615636E0D341"/>
          </w:pPr>
          <w:r w:rsidRPr="003D7D3A">
            <w:rPr>
              <w:noProof/>
              <w:lang w:val="es-ES"/>
            </w:rPr>
            <w:t>Mes y año de inicio</w:t>
          </w:r>
          <w:r w:rsidRPr="001622E8">
            <w:rPr>
              <w:noProof/>
              <w:lang w:val="es-ES"/>
            </w:rPr>
            <w:t>]</w:t>
          </w:r>
        </w:p>
      </w:docPartBody>
    </w:docPart>
    <w:docPart>
      <w:docPartPr>
        <w:name w:val="A6F61906EDAD4618BFD7A7512294BED1"/>
        <w:category>
          <w:name w:val="General"/>
          <w:gallery w:val="placeholder"/>
        </w:category>
        <w:types>
          <w:type w:val="bbPlcHdr"/>
        </w:types>
        <w:behaviors>
          <w:behavior w:val="content"/>
        </w:behaviors>
        <w:guid w:val="{1C8211B1-4FF0-42C0-B051-B9FEC294CFD3}"/>
      </w:docPartPr>
      <w:docPartBody>
        <w:p w:rsidR="00733A84" w:rsidRDefault="00784A1B">
          <w:pPr>
            <w:pStyle w:val="A6F61906EDAD4618BFD7A7512294BED1"/>
          </w:pPr>
          <w:r w:rsidRPr="001622E8">
            <w:rPr>
              <w:noProof/>
              <w:lang w:val="es-ES"/>
            </w:rPr>
            <w:t>[</w:t>
          </w:r>
          <w:r w:rsidRPr="003D7D3A">
            <w:rPr>
              <w:noProof/>
              <w:lang w:val="es-ES"/>
            </w:rPr>
            <w:t>Mes y año de finalización</w:t>
          </w:r>
          <w:r w:rsidRPr="001622E8">
            <w:rPr>
              <w:noProof/>
              <w:lang w:val="es-ES"/>
            </w:rPr>
            <w:t>]</w:t>
          </w:r>
        </w:p>
      </w:docPartBody>
    </w:docPart>
    <w:docPart>
      <w:docPartPr>
        <w:name w:val="D9BA0A26E19444A1B35E97039871AFB9"/>
        <w:category>
          <w:name w:val="General"/>
          <w:gallery w:val="placeholder"/>
        </w:category>
        <w:types>
          <w:type w:val="bbPlcHdr"/>
        </w:types>
        <w:behaviors>
          <w:behavior w:val="content"/>
        </w:behaviors>
        <w:guid w:val="{ECB551AB-F3B8-42B6-841F-5A6A11B13FCF}"/>
      </w:docPartPr>
      <w:docPartBody>
        <w:p w:rsidR="00733A84" w:rsidRDefault="00784A1B">
          <w:pPr>
            <w:pStyle w:val="D9BA0A26E19444A1B35E97039871AFB9"/>
          </w:pPr>
          <w:r w:rsidRPr="00F91FC1">
            <w:rPr>
              <w:noProof/>
              <w:lang w:val="es-ES"/>
            </w:rPr>
            <w:t>[Título del plan de negocio]</w:t>
          </w:r>
        </w:p>
      </w:docPartBody>
    </w:docPart>
    <w:docPart>
      <w:docPartPr>
        <w:name w:val="7E8EBA2C98F441D697FEDE92DEFDCAD5"/>
        <w:category>
          <w:name w:val="General"/>
          <w:gallery w:val="placeholder"/>
        </w:category>
        <w:types>
          <w:type w:val="bbPlcHdr"/>
        </w:types>
        <w:behaviors>
          <w:behavior w:val="content"/>
        </w:behaviors>
        <w:guid w:val="{4B353CEE-ED9C-4064-977F-CBBF9A491E9D}"/>
      </w:docPartPr>
      <w:docPartBody>
        <w:p w:rsidR="00733A84" w:rsidRDefault="00784A1B">
          <w:pPr>
            <w:pStyle w:val="7E8EBA2C98F441D697FEDE92DEFDCAD5"/>
          </w:pPr>
          <w:r w:rsidRPr="00F91FC1">
            <w:rPr>
              <w:noProof/>
              <w:lang w:val="es-ES"/>
            </w:rPr>
            <w:t>[Subtítulo del plan de negocio]</w:t>
          </w:r>
        </w:p>
      </w:docPartBody>
    </w:docPart>
    <w:docPart>
      <w:docPartPr>
        <w:name w:val="87842D48C9DB4EEDBBCD00917875042D"/>
        <w:category>
          <w:name w:val="General"/>
          <w:gallery w:val="placeholder"/>
        </w:category>
        <w:types>
          <w:type w:val="bbPlcHdr"/>
        </w:types>
        <w:behaviors>
          <w:behavior w:val="content"/>
        </w:behaviors>
        <w:guid w:val="{58006706-E243-4537-9E37-9AEF7787D6BF}"/>
      </w:docPartPr>
      <w:docPartBody>
        <w:p w:rsidR="00733A84" w:rsidRDefault="00784A1B">
          <w:pPr>
            <w:pStyle w:val="87842D48C9DB4EEDBBCD00917875042D"/>
          </w:pPr>
          <w:r w:rsidRPr="003D7D3A">
            <w:rPr>
              <w:lang w:val="es-ES"/>
            </w:rPr>
            <w:t>[Título del plan de negocio]</w:t>
          </w:r>
        </w:p>
      </w:docPartBody>
    </w:docPart>
    <w:docPart>
      <w:docPartPr>
        <w:name w:val="91CD883657A442C48612EB257A90C8F7"/>
        <w:category>
          <w:name w:val="General"/>
          <w:gallery w:val="placeholder"/>
        </w:category>
        <w:types>
          <w:type w:val="bbPlcHdr"/>
        </w:types>
        <w:behaviors>
          <w:behavior w:val="content"/>
        </w:behaviors>
        <w:guid w:val="{004C5E31-5F9C-4EAC-8BC2-4BB09AEBB981}"/>
      </w:docPartPr>
      <w:docPartBody>
        <w:p w:rsidR="00733A84" w:rsidRDefault="00784A1B">
          <w:pPr>
            <w:pStyle w:val="91CD883657A442C48612EB257A90C8F7"/>
          </w:pPr>
          <w:r w:rsidRPr="003D7D3A">
            <w:rPr>
              <w:rFonts w:ascii="Century Gothic" w:hAnsi="Century Gothic"/>
              <w:color w:val="F24F4F"/>
              <w:lang w:val="es-ES"/>
            </w:rPr>
            <w:t>[Seleccione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A1B"/>
    <w:rsid w:val="00733A84"/>
    <w:rsid w:val="00784A1B"/>
    <w:rsid w:val="00DB67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A2F3EA29AA424D0AAB867AE9C306D088">
    <w:name w:val="A2F3EA29AA424D0AAB867AE9C306D088"/>
  </w:style>
  <w:style w:type="paragraph" w:customStyle="1" w:styleId="64A098F8B85D4ED384BF615636E0D341">
    <w:name w:val="64A098F8B85D4ED384BF615636E0D341"/>
  </w:style>
  <w:style w:type="paragraph" w:customStyle="1" w:styleId="A6F61906EDAD4618BFD7A7512294BED1">
    <w:name w:val="A6F61906EDAD4618BFD7A7512294BED1"/>
  </w:style>
  <w:style w:type="paragraph" w:customStyle="1" w:styleId="D9BA0A26E19444A1B35E97039871AFB9">
    <w:name w:val="D9BA0A26E19444A1B35E97039871AFB9"/>
  </w:style>
  <w:style w:type="paragraph" w:customStyle="1" w:styleId="7E8EBA2C98F441D697FEDE92DEFDCAD5">
    <w:name w:val="7E8EBA2C98F441D697FEDE92DEFDCAD5"/>
  </w:style>
  <w:style w:type="paragraph" w:customStyle="1" w:styleId="87842D48C9DB4EEDBBCD00917875042D">
    <w:name w:val="87842D48C9DB4EEDBBCD00917875042D"/>
  </w:style>
  <w:style w:type="paragraph" w:customStyle="1" w:styleId="91CD883657A442C48612EB257A90C8F7">
    <w:name w:val="91CD883657A442C48612EB257A90C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3506700</CompanyPhone>
  <CompanyFax/>
  <CompanyEmail>saltamirandar@consejoestado.ramajudicial.gov.co</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3.xml><?xml version="1.0" encoding="utf-8"?>
<ds:datastoreItem xmlns:ds="http://schemas.openxmlformats.org/officeDocument/2006/customXml" ds:itemID="{8D5A519D-2445-4569-845B-E3A1DCB64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 de negocios rojinegro.dotx</Template>
  <TotalTime>768</TotalTime>
  <Pages>19</Pages>
  <Words>4906</Words>
  <Characters>26986</Characters>
  <Application>Microsoft Office Word</Application>
  <DocSecurity>0</DocSecurity>
  <Lines>224</Lines>
  <Paragraphs>63</Paragraphs>
  <ScaleCrop>false</ScaleCrop>
  <HeadingPairs>
    <vt:vector size="8" baseType="variant">
      <vt:variant>
        <vt:lpstr>Título</vt:lpstr>
      </vt:variant>
      <vt:variant>
        <vt:i4>1</vt:i4>
      </vt:variant>
      <vt:variant>
        <vt:lpstr>Titre</vt:lpstr>
      </vt:variant>
      <vt:variant>
        <vt:i4>1</vt:i4>
      </vt:variant>
      <vt:variant>
        <vt:lpstr>Title</vt:lpstr>
      </vt:variant>
      <vt:variant>
        <vt:i4>1</vt:i4>
      </vt:variant>
      <vt:variant>
        <vt:lpstr>Headings</vt:lpstr>
      </vt:variant>
      <vt:variant>
        <vt:i4>36</vt:i4>
      </vt:variant>
    </vt:vector>
  </HeadingPairs>
  <TitlesOfParts>
    <vt:vector size="39" baseType="lpstr">
      <vt:lpstr>Revista de la Jurisdicción Contencioso Administrativa</vt:lpstr>
      <vt:lpstr/>
      <vt:lpstr/>
      <vt:lpstr>Executive Summary</vt:lpstr>
      <vt:lpstr>    Highlights</vt:lpstr>
      <vt:lpstr>    Objectives</vt:lpstr>
      <vt:lpstr>    Mission Statement</vt:lpstr>
      <vt:lpstr>    Keys to Success</vt:lpstr>
      <vt:lpstr>Description of Business</vt:lpstr>
      <vt:lpstr>    Company Ownership/Legal Entity</vt:lpstr>
      <vt:lpstr>    Location</vt:lpstr>
      <vt:lpstr>    Interior</vt:lpstr>
      <vt:lpstr>    Hours of Operation</vt:lpstr>
      <vt:lpstr>    Products and Services</vt:lpstr>
      <vt:lpstr>    Suppliers</vt:lpstr>
      <vt:lpstr>    Service</vt:lpstr>
      <vt:lpstr>    Manufacturing</vt:lpstr>
      <vt:lpstr>    Management</vt:lpstr>
      <vt:lpstr>    Financial Management</vt:lpstr>
      <vt:lpstr>    Start-Up/Acquisition Summary</vt:lpstr>
      <vt:lpstr>Marketing</vt:lpstr>
      <vt:lpstr>    Market Analysis</vt:lpstr>
      <vt:lpstr>    Market Segmentation</vt:lpstr>
      <vt:lpstr>    Competition</vt:lpstr>
      <vt:lpstr>    Pricing</vt:lpstr>
      <vt:lpstr>        Advertising and Promotion</vt:lpstr>
      <vt:lpstr>        Strategy and Implementation</vt:lpstr>
      <vt:lpstr>Appendix</vt:lpstr>
      <vt:lpstr>    Start-Up Expenses</vt:lpstr>
      <vt:lpstr>    Determining Start-Up Capital</vt:lpstr>
      <vt:lpstr>    Cash Flow</vt:lpstr>
      <vt:lpstr>    Income Projection Statement</vt:lpstr>
      <vt:lpstr>    Profit and Loss Statement</vt:lpstr>
      <vt:lpstr>        Profit and Loss, Budget vs. Actual: (&lt;[Starting Month, Year]&gt;—&lt;[Ending Month, Ye</vt:lpstr>
      <vt:lpstr>    Balance Sheet</vt:lpstr>
      <vt:lpstr>    Sales Forecast</vt:lpstr>
      <vt:lpstr>    Milestones</vt:lpstr>
      <vt:lpstr>    Break-Even Analysis</vt:lpstr>
      <vt:lpstr>    Miscellaneous Documents</vt:lpstr>
    </vt:vector>
  </TitlesOfParts>
  <Company/>
  <LinksUpToDate>false</LinksUpToDate>
  <CharactersWithSpaces>31829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Revista de la Jurisdicción Contencioso Administrativa</dc:title>
  <dc:subject>Edición: 00</dc:subject>
  <dc:creator>D@nt3</dc:creator>
  <cp:keywords/>
  <dc:description/>
  <cp:lastModifiedBy>Sergio Altamiranda Rodriguez</cp:lastModifiedBy>
  <cp:revision>11</cp:revision>
  <cp:lastPrinted>2015-05-26T13:56:00Z</cp:lastPrinted>
  <dcterms:created xsi:type="dcterms:W3CDTF">2015-05-26T00:35:00Z</dcterms:created>
  <dcterms:modified xsi:type="dcterms:W3CDTF">2015-05-26T20:22:00Z</dcterms:modified>
  <cp:contentStatus>www.consejodeestado.gov.co</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ies>
</file>